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7C9D" w14:textId="423B4062" w:rsidR="00564395" w:rsidRDefault="00564395" w:rsidP="00564395">
      <w:r>
        <w:rPr>
          <w:noProof/>
        </w:rPr>
        <w:drawing>
          <wp:inline distT="0" distB="0" distL="0" distR="0" wp14:anchorId="00CD00B3" wp14:editId="4B922FA9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9659B" w14:textId="77777777" w:rsidR="00564395" w:rsidRDefault="00564395" w:rsidP="00564395">
      <w:pPr>
        <w:pStyle w:val="NormalWeb"/>
        <w:jc w:val="center"/>
        <w:rPr>
          <w:rStyle w:val="lev"/>
          <w:rFonts w:asciiTheme="minorHAnsi" w:hAnsiTheme="minorHAnsi" w:cstheme="minorHAnsi"/>
        </w:rPr>
      </w:pPr>
    </w:p>
    <w:p w14:paraId="3916C651" w14:textId="77777777" w:rsidR="00B81460" w:rsidRDefault="00B81460" w:rsidP="00564395">
      <w:pPr>
        <w:pStyle w:val="BodyA"/>
        <w:spacing w:line="480" w:lineRule="auto"/>
        <w:ind w:left="85"/>
        <w:jc w:val="center"/>
        <w:rPr>
          <w:rFonts w:ascii="Calibri" w:eastAsia="Bitstream Charter" w:hAnsi="Calibri" w:cs="Calibri"/>
          <w:b/>
          <w:bCs/>
          <w:sz w:val="20"/>
          <w:szCs w:val="20"/>
        </w:rPr>
      </w:pPr>
    </w:p>
    <w:p w14:paraId="7675618C" w14:textId="5C5DA1C0" w:rsidR="007F60E4" w:rsidRDefault="007F60E4" w:rsidP="007F60E4">
      <w:pPr>
        <w:jc w:val="center"/>
        <w:rPr>
          <w:rtl/>
        </w:rPr>
      </w:pPr>
      <w:r>
        <w:rPr>
          <w:rFonts w:cs="Simplified Arabic" w:hint="cs"/>
          <w:b/>
          <w:bCs/>
          <w:rtl/>
          <w:lang w:bidi="ar-LB"/>
        </w:rPr>
        <w:t>-</w:t>
      </w:r>
      <w:r>
        <w:rPr>
          <w:rFonts w:ascii="Calibri" w:eastAsia="Bitstream Charter" w:hAnsi="Calibri" w:cs="Calibri" w:hint="cs"/>
          <w:b/>
          <w:bCs/>
          <w:sz w:val="20"/>
          <w:szCs w:val="20"/>
          <w:rtl/>
        </w:rPr>
        <w:t xml:space="preserve"> </w:t>
      </w:r>
      <w:r>
        <w:rPr>
          <w:rFonts w:cs="Simplified Arabic"/>
          <w:b/>
          <w:bCs/>
          <w:rtl/>
          <w:lang w:bidi="ar-LB"/>
        </w:rPr>
        <w:t>خبر</w:t>
      </w:r>
      <w:r>
        <w:rPr>
          <w:rFonts w:eastAsia="Times New Roman" w:cs="Times New Roman"/>
          <w:b/>
          <w:bCs/>
          <w:rtl/>
          <w:lang w:bidi="ar-LB"/>
        </w:rPr>
        <w:t xml:space="preserve"> </w:t>
      </w:r>
      <w:r>
        <w:rPr>
          <w:rFonts w:cs="Simplified Arabic"/>
          <w:b/>
          <w:bCs/>
          <w:rtl/>
          <w:lang w:bidi="ar-LB"/>
        </w:rPr>
        <w:t>صح</w:t>
      </w:r>
      <w:r w:rsidR="009762A3">
        <w:rPr>
          <w:rFonts w:cs="Simplified Arabic" w:hint="cs"/>
          <w:b/>
          <w:bCs/>
          <w:rtl/>
          <w:lang w:bidi="ar-LB"/>
        </w:rPr>
        <w:t>ا</w:t>
      </w:r>
      <w:r>
        <w:rPr>
          <w:rFonts w:cs="Simplified Arabic"/>
          <w:b/>
          <w:bCs/>
          <w:rtl/>
          <w:lang w:bidi="ar-LB"/>
        </w:rPr>
        <w:t>في</w:t>
      </w:r>
      <w:r>
        <w:rPr>
          <w:rFonts w:cs="Simplified Arabic" w:hint="cs"/>
          <w:b/>
          <w:bCs/>
          <w:rtl/>
          <w:lang w:bidi="ar-LB"/>
        </w:rPr>
        <w:t xml:space="preserve"> - </w:t>
      </w:r>
    </w:p>
    <w:p w14:paraId="2D651D4C" w14:textId="2DB69B5F" w:rsidR="007F60E4" w:rsidRPr="001F0DF6" w:rsidRDefault="007F60E4" w:rsidP="007F60E4">
      <w:pPr>
        <w:pStyle w:val="Titre1"/>
        <w:bidi/>
        <w:jc w:val="center"/>
        <w:rPr>
          <w:rFonts w:asciiTheme="minorHAnsi" w:hAnsiTheme="minorHAnsi" w:cstheme="minorHAnsi"/>
          <w:lang w:bidi="ar-LB"/>
        </w:rPr>
      </w:pPr>
      <w:r>
        <w:rPr>
          <w:rFonts w:asciiTheme="minorHAnsi" w:hAnsiTheme="minorHAnsi" w:cstheme="minorHAnsi" w:hint="cs"/>
          <w:sz w:val="24"/>
          <w:szCs w:val="24"/>
          <w:rtl/>
        </w:rPr>
        <w:t>"</w:t>
      </w:r>
      <w:r>
        <w:rPr>
          <w:rFonts w:asciiTheme="minorHAnsi" w:hAnsiTheme="minorHAnsi" w:cstheme="minorHAnsi" w:hint="cs"/>
          <w:sz w:val="24"/>
          <w:szCs w:val="24"/>
          <w:rtl/>
          <w:lang w:bidi="ar-LB"/>
        </w:rPr>
        <w:t xml:space="preserve">هل 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الفرنسية لغة </w:t>
      </w:r>
      <w:r w:rsidR="00B00FFC">
        <w:rPr>
          <w:rFonts w:asciiTheme="minorHAnsi" w:hAnsiTheme="minorHAnsi" w:cstheme="minorHAnsi" w:hint="cs"/>
          <w:sz w:val="24"/>
          <w:szCs w:val="24"/>
          <w:rtl/>
        </w:rPr>
        <w:t>ل</w:t>
      </w:r>
      <w:r>
        <w:rPr>
          <w:rFonts w:asciiTheme="minorHAnsi" w:hAnsiTheme="minorHAnsi" w:cstheme="minorHAnsi" w:hint="cs"/>
          <w:sz w:val="24"/>
          <w:szCs w:val="24"/>
          <w:rtl/>
        </w:rPr>
        <w:t>لتوظيف؟"</w:t>
      </w:r>
      <w:r w:rsidR="009762A3">
        <w:rPr>
          <w:rFonts w:asciiTheme="minorHAnsi" w:hAnsiTheme="minorHAnsi" w:cstheme="minorHAnsi" w:hint="cs"/>
          <w:sz w:val="24"/>
          <w:szCs w:val="24"/>
          <w:rtl/>
        </w:rPr>
        <w:t xml:space="preserve"> ...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="000E0FB9">
        <w:rPr>
          <w:rFonts w:asciiTheme="minorHAnsi" w:hAnsiTheme="minorHAnsi" w:cstheme="minorHAnsi" w:hint="cs"/>
          <w:sz w:val="24"/>
          <w:szCs w:val="24"/>
          <w:rtl/>
          <w:lang w:bidi="ar-LB"/>
        </w:rPr>
        <w:t>كبار أرباب العمل يجيبون</w:t>
      </w:r>
    </w:p>
    <w:p w14:paraId="739EA247" w14:textId="77777777" w:rsidR="00B81460" w:rsidRDefault="00B81460" w:rsidP="007629B0">
      <w:pPr>
        <w:spacing w:before="100" w:beforeAutospacing="1" w:after="100" w:afterAutospacing="1" w:line="240" w:lineRule="auto"/>
      </w:pPr>
    </w:p>
    <w:p w14:paraId="581D05BA" w14:textId="5C4687DF" w:rsidR="00D90E7C" w:rsidRPr="008A6B9F" w:rsidRDefault="007F60E4" w:rsidP="00A92B15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spacing w:val="-2"/>
          <w:sz w:val="24"/>
          <w:szCs w:val="24"/>
          <w:lang w:bidi="ar-LB"/>
        </w:rPr>
      </w:pPr>
      <w:r w:rsidRPr="00B858C3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(بيروت، </w:t>
      </w:r>
      <w:r w:rsidRPr="00B858C3">
        <w:rPr>
          <w:b/>
          <w:bCs/>
          <w:rtl/>
        </w:rPr>
        <w:t>١٧</w:t>
      </w:r>
      <w:r w:rsidRPr="00B858C3">
        <w:rPr>
          <w:b/>
          <w:bCs/>
        </w:rPr>
        <w:t xml:space="preserve"> </w:t>
      </w:r>
      <w:r w:rsidRPr="00B858C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آذار</w:t>
      </w:r>
      <w:r w:rsidRPr="00B858C3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٢٠٢٣)</w:t>
      </w:r>
      <w:r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</w:t>
      </w:r>
      <w:r w:rsidR="005C1BBF">
        <w:rPr>
          <w:rStyle w:val="lev"/>
          <w:rFonts w:ascii="Simplified Arabic" w:hAnsi="Simplified Arabic" w:cs="Simplified Arabic"/>
          <w:spacing w:val="-2"/>
          <w:sz w:val="24"/>
          <w:szCs w:val="24"/>
          <w:rtl/>
          <w:lang w:bidi="ar-LB"/>
        </w:rPr>
        <w:t>–</w:t>
      </w:r>
      <w:r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</w:t>
      </w:r>
      <w:r w:rsidR="00AC4E69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تجمع</w:t>
      </w:r>
      <w:r w:rsidR="005C1BBF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اللغة الفرنسية أكثر من 320 مليون ناطق وتُعلّم كلغة أجنبية في كافة أقطار العالم </w:t>
      </w:r>
      <w:r w:rsidR="00B9413C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ولكنها</w:t>
      </w:r>
      <w:r w:rsidR="005C1BBF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لا تزال </w:t>
      </w:r>
      <w:r w:rsidR="00B9413C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تعتبر </w:t>
      </w:r>
      <w:r w:rsidR="00D90E7C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في كثير من الأحيان لغة الثقافة في حين أنها </w:t>
      </w:r>
      <w:r w:rsidR="003B2A51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تُشكّل</w:t>
      </w:r>
      <w:r w:rsidR="00D90E7C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أيضاً لغة</w:t>
      </w:r>
      <w:r w:rsidR="003B2A51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ً أساسية</w:t>
      </w:r>
      <w:r w:rsidR="00D90E7C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للأعمال. </w:t>
      </w:r>
      <w:r w:rsidR="00F81867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ما هي ديناميات </w:t>
      </w:r>
      <w:r w:rsidR="005D375C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اللغة الفرنسية</w:t>
      </w:r>
      <w:r w:rsidR="005C635B">
        <w:rPr>
          <w:rStyle w:val="lev"/>
          <w:rFonts w:ascii="Simplified Arabic" w:hAnsi="Simplified Arabic" w:cs="Simplified Arabic"/>
          <w:spacing w:val="-2"/>
          <w:sz w:val="24"/>
          <w:szCs w:val="24"/>
          <w:lang w:bidi="ar-LB"/>
        </w:rPr>
        <w:t xml:space="preserve"> </w:t>
      </w:r>
      <w:r w:rsidR="007A6F4C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و</w:t>
      </w:r>
      <w:r w:rsidR="00E031A3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آفاق تطويرها؟ </w:t>
      </w:r>
      <w:r w:rsidR="00A25448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ما هو وضعها الراهن في لبنان؟ </w:t>
      </w:r>
      <w:r w:rsidR="00B00FFC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و</w:t>
      </w:r>
      <w:r w:rsidR="00981B23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ما الذي يضي</w:t>
      </w:r>
      <w:r w:rsidR="00B858C3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ف</w:t>
      </w:r>
      <w:r w:rsidR="00981B23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ه الطابع </w:t>
      </w:r>
      <w:r w:rsidR="000C7F93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الفرنكفوني</w:t>
      </w:r>
      <w:r w:rsidR="00981B23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</w:t>
      </w:r>
      <w:r w:rsidR="00751BA9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اليوم في عالم </w:t>
      </w:r>
      <w:r w:rsidR="00FF153D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اقتصادي </w:t>
      </w:r>
      <w:r w:rsidR="00751BA9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تطغى فيه </w:t>
      </w:r>
      <w:r w:rsidR="00FF153D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اللغة الإنكليزية؟ </w:t>
      </w:r>
      <w:r w:rsidR="00AF3CCA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ما هي </w:t>
      </w:r>
      <w:r w:rsidR="00A8704F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مكانة </w:t>
      </w:r>
      <w:r w:rsidR="00043DB2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اللغة الفرنسية من حيث الاستخدام في </w:t>
      </w:r>
      <w:r w:rsidR="008A6B9F" w:rsidRPr="008A6B9F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شركة دولية كبيرة في لبنان؟</w:t>
      </w:r>
      <w:r w:rsidR="001C3100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</w:t>
      </w:r>
      <w:r w:rsidR="00CD6B71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هل </w:t>
      </w:r>
      <w:r w:rsidR="00A92B15" w:rsidRPr="00A92B15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الإتقان المهني ل</w:t>
      </w:r>
      <w:r w:rsidR="00B858C3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ل</w:t>
      </w:r>
      <w:r w:rsidR="00A92B15" w:rsidRPr="00A92B15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غة الفرنسية مفتاح للتوظيف في لبنان </w:t>
      </w:r>
      <w:r w:rsidR="00AC4E69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في سنة</w:t>
      </w:r>
      <w:r w:rsidR="00A92B15" w:rsidRPr="00A92B15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</w:t>
      </w:r>
      <w:r w:rsidR="00A279D8" w:rsidRPr="00A279D8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٢٠٢٣</w:t>
      </w:r>
      <w:r w:rsidR="00A279D8">
        <w:rPr>
          <w:rFonts w:hint="cs"/>
          <w:rtl/>
        </w:rPr>
        <w:t>؟</w:t>
      </w:r>
    </w:p>
    <w:p w14:paraId="1FD33BD9" w14:textId="5362793E" w:rsidR="00364C4D" w:rsidRPr="001D563A" w:rsidRDefault="009F36E1" w:rsidP="00483630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spacing w:val="-2"/>
          <w:sz w:val="24"/>
          <w:szCs w:val="24"/>
          <w:lang w:bidi="ar-LB"/>
        </w:rPr>
      </w:pPr>
      <w:r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ل</w:t>
      </w:r>
      <w:r w:rsidR="00364C4D" w:rsidRPr="001D563A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مناسبة </w:t>
      </w:r>
      <w:r w:rsidR="00097C92" w:rsidRPr="001D563A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شهر الفرنكوفونية </w:t>
      </w:r>
      <w:r w:rsidR="00A279D8" w:rsidRPr="00A279D8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٢٠٢٣</w:t>
      </w:r>
      <w:r w:rsidR="00772F51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، عمدت الوكالة الجامعية للفرنكوفونية إلى </w:t>
      </w:r>
      <w:r w:rsidR="00B31725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جمع </w:t>
      </w:r>
      <w:r w:rsidR="00745F15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كبار أرباب العمل </w:t>
      </w:r>
      <w:r w:rsidR="001D623F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والمدراء الإقليميين لشركات عالمية، حول </w:t>
      </w:r>
      <w:r w:rsidR="00046A42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طاولة مستديرة </w:t>
      </w:r>
      <w:r w:rsidR="00B00FFC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عقدت</w:t>
      </w:r>
      <w:r w:rsidR="00046A42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في </w:t>
      </w:r>
      <w:r w:rsidR="00B431A2" w:rsidRPr="00B431A2">
        <w:rPr>
          <w:rStyle w:val="lev"/>
          <w:rFonts w:ascii="Simplified Arabic" w:hAnsi="Simplified Arabic" w:cs="Simplified Arabic"/>
          <w:spacing w:val="-2"/>
          <w:sz w:val="24"/>
          <w:szCs w:val="24"/>
          <w:rtl/>
          <w:lang w:bidi="ar-LB"/>
        </w:rPr>
        <w:t>١٥</w:t>
      </w:r>
      <w:r w:rsidR="00B431A2" w:rsidRPr="00B431A2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آذار</w:t>
      </w:r>
      <w:r w:rsidR="00B31725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</w:t>
      </w:r>
      <w:r w:rsidR="00B431A2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في </w:t>
      </w:r>
      <w:r w:rsidR="003846FC" w:rsidRPr="003846FC">
        <w:rPr>
          <w:rStyle w:val="lev"/>
          <w:rFonts w:ascii="Simplified Arabic" w:hAnsi="Simplified Arabic" w:cs="Simplified Arabic"/>
          <w:spacing w:val="-2"/>
          <w:sz w:val="24"/>
          <w:szCs w:val="24"/>
          <w:rtl/>
          <w:lang w:bidi="ar-LB"/>
        </w:rPr>
        <w:t>مركز قابلية التشغيل الفرنكوفونية التابع للوكالة الجامعية للفرنكوفونية</w:t>
      </w:r>
      <w:r w:rsidR="003846FC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في بيروت، </w:t>
      </w:r>
      <w:r w:rsidR="00483630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لمناقشة</w:t>
      </w:r>
      <w:r w:rsidR="00D40444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موضوع "هل</w:t>
      </w:r>
      <w:r w:rsidR="00483630" w:rsidRPr="00483630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 </w:t>
      </w:r>
      <w:r w:rsidR="00D40444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الفرنسية </w:t>
      </w:r>
      <w:r w:rsidR="00E25C28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 xml:space="preserve">لغة للتوظيف؟" </w:t>
      </w:r>
    </w:p>
    <w:p w14:paraId="6264EC4C" w14:textId="021080DB" w:rsidR="00BA2972" w:rsidRPr="002A2D2B" w:rsidRDefault="00632C8B" w:rsidP="002A2D2B">
      <w:pPr>
        <w:bidi/>
        <w:spacing w:before="100" w:beforeAutospacing="1" w:after="100" w:afterAutospacing="1" w:line="276" w:lineRule="auto"/>
        <w:rPr>
          <w:rFonts w:ascii="Simplified Arabic" w:hAnsi="Simplified Arabic" w:cs="Simplified Arabic"/>
          <w:spacing w:val="-2"/>
          <w:sz w:val="24"/>
          <w:szCs w:val="24"/>
          <w:lang w:bidi="ar-LB"/>
        </w:rPr>
      </w:pPr>
      <w:r w:rsidRPr="007272C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تطرّق ال</w:t>
      </w:r>
      <w:r w:rsidR="007272C6" w:rsidRPr="007272C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حاضرون خلال هذا اللقاء إلى </w:t>
      </w:r>
      <w:r w:rsidR="007272C6" w:rsidRPr="007272C6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المهارات التي يبحث عنها أصحاب العمل، ودور اللغة الفرنسية في فرص العمل </w:t>
      </w:r>
      <w:r w:rsidR="00CD4131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و</w:t>
      </w:r>
      <w:r w:rsidR="007272C6" w:rsidRPr="007272C6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أيضاً الفرص المتوافرة في لبنان في أوقات الأزمات والوظائف القائمة عن بعد </w:t>
      </w:r>
      <w:r w:rsidR="0042283C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للناطقين بالفرنسية</w:t>
      </w:r>
      <w:r w:rsidR="007272C6" w:rsidRPr="007272C6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.</w:t>
      </w:r>
    </w:p>
    <w:p w14:paraId="1975B894" w14:textId="0B76C6DB" w:rsidR="00B3354E" w:rsidRPr="00725CB7" w:rsidRDefault="00CD4131" w:rsidP="0092099D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lang w:bidi="ar-LB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و</w:t>
      </w:r>
      <w:r w:rsidR="001A3DE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ذكّر</w:t>
      </w:r>
      <w:r w:rsidR="00861084" w:rsidRPr="00725CB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المدير الإقليمي للوكالة الجامعية للفرنكوفونية في الشرق الأوسط جان نويل باليو</w:t>
      </w:r>
      <w:r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،</w:t>
      </w:r>
      <w:r w:rsidR="00725CB7" w:rsidRPr="00725CB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الذي </w:t>
      </w:r>
      <w:r w:rsidR="002F6F2B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ادار </w:t>
      </w:r>
      <w:r w:rsidR="00725CB7" w:rsidRPr="00725CB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النقاش،</w:t>
      </w:r>
      <w:r w:rsidR="003C7E1D" w:rsidRPr="00725CB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أن </w:t>
      </w:r>
      <w:r w:rsidR="007852D2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الدول </w:t>
      </w:r>
      <w:r w:rsidR="00101BB6" w:rsidRPr="00101BB6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الناطقة بالفرنسية حيث الفرنسية هي </w:t>
      </w:r>
      <w:r w:rsidR="00101BB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ال</w:t>
      </w:r>
      <w:r w:rsidR="00101BB6" w:rsidRPr="00101BB6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لغة </w:t>
      </w:r>
      <w:r w:rsidR="00101BB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ال</w:t>
      </w:r>
      <w:r w:rsidR="00101BB6" w:rsidRPr="00101BB6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رسمية</w:t>
      </w:r>
      <w:r w:rsidR="00101BB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</w:t>
      </w:r>
      <w:r w:rsidR="0073660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أو </w:t>
      </w:r>
      <w:r w:rsidR="00CB085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الدول</w:t>
      </w:r>
      <w:r w:rsidR="0073660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التي تستخدم اللغة الفرنسية بشكل كبير </w:t>
      </w:r>
      <w:r w:rsidR="0035532D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تشكلّ جزءاً مهماً من </w:t>
      </w:r>
      <w:r w:rsidR="00E8148A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ا</w:t>
      </w:r>
      <w:r w:rsidR="00E8148A" w:rsidRPr="00E8148A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لناتج المحلي الإجمالي العالمي، </w:t>
      </w:r>
      <w:r w:rsidR="0083393B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كما </w:t>
      </w:r>
      <w:r w:rsidR="00E8148A" w:rsidRPr="00E8148A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وتعتبر الفرنسية لغة الأعمال الثالثة بعد الإن</w:t>
      </w:r>
      <w:r w:rsidR="008107D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ك</w:t>
      </w:r>
      <w:r w:rsidR="00E8148A" w:rsidRPr="00E8148A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ليزية والماندرين، </w:t>
      </w:r>
      <w:r w:rsidR="001B5EBB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و</w:t>
      </w:r>
      <w:r w:rsidR="00E8148A" w:rsidRPr="00E8148A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قبل الإسبانية والعربية</w:t>
      </w:r>
      <w:r w:rsidR="00FE30B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، بالرغم من اختلاف التصورات </w:t>
      </w:r>
      <w:r w:rsidR="0079439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ومن الاستخدام الكثيف للغة الإنكليزية </w:t>
      </w:r>
      <w:r w:rsidR="006B2AE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في الشركات. </w:t>
      </w:r>
      <w:r w:rsidR="001A3DE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وأشار إلى </w:t>
      </w:r>
      <w:r w:rsidR="00475000" w:rsidRPr="00475000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أن "</w:t>
      </w:r>
      <w:r w:rsidR="0092099D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المطلوب</w:t>
      </w:r>
      <w:r w:rsidR="00475000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</w:t>
      </w:r>
      <w:r w:rsidR="00475000" w:rsidRPr="00475000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ليس التحدث بالفرنسية بدلاً من اللغة الإن</w:t>
      </w:r>
      <w:r w:rsidR="008107D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ك</w:t>
      </w:r>
      <w:r w:rsidR="00475000" w:rsidRPr="00475000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ليزية في مجتمع أعمال أكثر توجهاً نحو اللغة الإن</w:t>
      </w:r>
      <w:r w:rsidR="008107D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ك</w:t>
      </w:r>
      <w:r w:rsidR="00475000" w:rsidRPr="00475000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ليزية، </w:t>
      </w:r>
      <w:r w:rsidR="006075D4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إنما</w:t>
      </w:r>
      <w:r w:rsidR="00475000" w:rsidRPr="00475000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</w:t>
      </w:r>
      <w:r w:rsidR="000E56E0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التمتّع </w:t>
      </w:r>
      <w:r w:rsidR="00E530DA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بهذه المهارة </w:t>
      </w:r>
      <w:r w:rsidR="00027315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التي تتمثل بالقدرة على التواصل</w:t>
      </w:r>
      <w:r w:rsidR="009E3E75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باللغة</w:t>
      </w:r>
      <w:r w:rsidR="00027315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الفرنسية </w:t>
      </w:r>
      <w:r w:rsidR="006C49B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val="en-US" w:bidi="ar-LB"/>
        </w:rPr>
        <w:t>للتوجه نحو</w:t>
      </w:r>
      <w:r w:rsidR="00475000" w:rsidRPr="00475000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آفاق أخرى</w:t>
      </w:r>
      <w:r w:rsidR="006C49B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"</w:t>
      </w:r>
      <w:r w:rsidR="00B87752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.</w:t>
      </w:r>
    </w:p>
    <w:p w14:paraId="76424C66" w14:textId="59F96149" w:rsidR="003D2308" w:rsidRPr="00853A17" w:rsidRDefault="00E10B95" w:rsidP="00853A17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lang w:bidi="ar-LB"/>
        </w:rPr>
      </w:pPr>
      <w:r w:rsidRPr="00853A1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من </w:t>
      </w:r>
      <w:r w:rsidR="00CB085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ج</w:t>
      </w:r>
      <w:r w:rsidRPr="00853A1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هته، </w:t>
      </w:r>
      <w:r w:rsidR="00853A17" w:rsidRPr="00853A17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أعرب أدريان </w:t>
      </w:r>
      <w:proofErr w:type="spellStart"/>
      <w:r w:rsidR="00853A17" w:rsidRPr="00853A17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ب</w:t>
      </w:r>
      <w:r w:rsidR="00FA440A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ي</w:t>
      </w:r>
      <w:r w:rsidR="00853A17" w:rsidRPr="00853A17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شوني</w:t>
      </w:r>
      <w:r w:rsidR="00FA440A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ه</w:t>
      </w:r>
      <w:proofErr w:type="spellEnd"/>
      <w:r w:rsidR="00853A17" w:rsidRPr="00853A17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، المدير العام والرئيس </w:t>
      </w:r>
      <w:r w:rsidR="00853A1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الاقليمي</w:t>
      </w:r>
      <w:r w:rsidR="00853A17" w:rsidRPr="00853A17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لشركة </w:t>
      </w:r>
      <w:r w:rsidR="00B87752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توتال في لبنان</w:t>
      </w:r>
      <w:r w:rsidR="00853A17" w:rsidRPr="00853A17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</w:t>
      </w:r>
      <w:r w:rsidR="0081604B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أن</w:t>
      </w:r>
      <w:r w:rsidR="00853A17" w:rsidRPr="00853A17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"اللغة الإن</w:t>
      </w:r>
      <w:r w:rsidR="00DA4222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ك</w:t>
      </w:r>
      <w:r w:rsidR="00853A17" w:rsidRPr="00853A17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ليزية وسيلة تواصل </w:t>
      </w:r>
      <w:r w:rsidR="00D15F3F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على الجميع</w:t>
      </w:r>
      <w:r w:rsidR="00853A17" w:rsidRPr="00853A17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أن يمتلكها" </w:t>
      </w:r>
      <w:r w:rsidR="009F323F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في حين تشكّل</w:t>
      </w:r>
      <w:r w:rsidR="00853A17" w:rsidRPr="00853A17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اللغة الفرنسية "عنصر</w:t>
      </w:r>
      <w:r w:rsidR="00A32DB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ا</w:t>
      </w:r>
      <w:r w:rsidR="00853A17" w:rsidRPr="00853A17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أساسي</w:t>
      </w:r>
      <w:r w:rsidR="00A32DB7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ا</w:t>
      </w:r>
      <w:r w:rsidR="00853A17" w:rsidRPr="00853A17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للتمي</w:t>
      </w:r>
      <w:r w:rsidR="009F323F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ّ</w:t>
      </w:r>
      <w:r w:rsidR="00853A17" w:rsidRPr="00853A17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ز".</w:t>
      </w:r>
    </w:p>
    <w:p w14:paraId="6170C6CA" w14:textId="1A2DF138" w:rsidR="001F0DF6" w:rsidRPr="00711A89" w:rsidRDefault="001F0DF6" w:rsidP="009E4EAA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</w:pPr>
      <w:r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في كلمتها، </w:t>
      </w:r>
      <w:r w:rsidRPr="00711A89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أكدت ماري </w:t>
      </w:r>
      <w:r w:rsidR="00DA4222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ا</w:t>
      </w:r>
      <w:r w:rsidRPr="00711A89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يلين هيري، مديرة غرفة التجارة والصناعة الفرنسية في لبنان، أن اللغة الفرنسية </w:t>
      </w:r>
      <w:r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إن</w:t>
      </w:r>
      <w:r w:rsidRPr="00711A89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لم تكن هي لغة الأعمال بامتياز، </w:t>
      </w:r>
      <w:r w:rsidR="00A549E8"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فهي</w:t>
      </w:r>
      <w:r w:rsidRPr="00711A89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تحدث فرقًا</w:t>
      </w:r>
      <w:r w:rsidR="00A549E8"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ولها أثرها الخاص</w:t>
      </w:r>
      <w:r w:rsidRPr="00711A89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.</w:t>
      </w:r>
    </w:p>
    <w:p w14:paraId="131A830C" w14:textId="37286187" w:rsidR="00350D17" w:rsidRPr="00711A89" w:rsidRDefault="00350D17" w:rsidP="00350D17">
      <w:pPr>
        <w:bidi/>
        <w:spacing w:before="100" w:beforeAutospacing="1" w:after="100" w:afterAutospacing="1" w:line="240" w:lineRule="auto"/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</w:rPr>
      </w:pPr>
      <w:r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lastRenderedPageBreak/>
        <w:t xml:space="preserve">من جهة أخرى، اشارت </w:t>
      </w:r>
      <w:r w:rsidRPr="00711A89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</w:rPr>
        <w:t>لور دايني، مديرة الخطوط الجوية الفرنسية</w:t>
      </w:r>
      <w:r w:rsidR="00CB085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في لبنان</w:t>
      </w:r>
      <w:r w:rsidRPr="00711A89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</w:rPr>
        <w:t xml:space="preserve"> </w:t>
      </w:r>
      <w:r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إلى أن "اللغة الفرنسية </w:t>
      </w:r>
      <w:r w:rsidR="002013ED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تحمل ايضا</w:t>
      </w:r>
      <w:r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الجودة والتراث والقيم... هي لغة التميّز. في </w:t>
      </w:r>
      <w:r w:rsidR="003245E2"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الخطوط الجوية الفرنسية</w:t>
      </w:r>
      <w:r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، </w:t>
      </w:r>
      <w:r w:rsidR="003245E2"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تُمنح الأفضلية</w:t>
      </w:r>
      <w:r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</w:t>
      </w:r>
      <w:r w:rsidR="003245E2"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ل</w:t>
      </w:r>
      <w:r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لمرشّح الذي يتقن الفرنسية </w:t>
      </w:r>
      <w:r w:rsidR="003245E2" w:rsidRP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عند تكافؤ المهارات</w:t>
      </w:r>
      <w:r w:rsid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". إلا أنها شددت على ضرورة "بذل المزيد من الجهود</w:t>
      </w:r>
      <w:r w:rsidR="000B7CB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، لا سيما في لبنان،</w:t>
      </w:r>
      <w:r w:rsid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</w:t>
      </w:r>
      <w:r w:rsidR="000B7CB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من حيث ال</w:t>
      </w:r>
      <w:r w:rsid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تسويق </w:t>
      </w:r>
      <w:r w:rsidR="000B7CB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ل</w:t>
      </w:r>
      <w:r w:rsidR="00711A8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مزايا</w:t>
      </w:r>
      <w:r w:rsidR="0005583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اتقان اللغة الفرنسية". </w:t>
      </w:r>
    </w:p>
    <w:p w14:paraId="6E48B7E3" w14:textId="6478FCFE" w:rsidR="0070344C" w:rsidRPr="006122B8" w:rsidRDefault="0070344C" w:rsidP="006122B8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</w:rPr>
      </w:pPr>
      <w:r w:rsidRPr="006122B8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</w:rPr>
        <w:t xml:space="preserve">أما أنطوان غزال، المدير العام لـ </w:t>
      </w:r>
      <w:r w:rsidRPr="006122B8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</w:rPr>
        <w:t>Saint-</w:t>
      </w:r>
      <w:proofErr w:type="gramStart"/>
      <w:r w:rsidRPr="006122B8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</w:rPr>
        <w:t xml:space="preserve">Gobain </w:t>
      </w:r>
      <w:r w:rsidR="00F049DB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في</w:t>
      </w:r>
      <w:proofErr w:type="gramEnd"/>
      <w:r w:rsidR="00F049DB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الخليج</w:t>
      </w:r>
      <w:r w:rsidRPr="006122B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، فقد شارك الحاضرين تجربته الشخصية وتحدث عن مسيرته الأكاديمية</w:t>
      </w:r>
      <w:r w:rsidR="006434C7" w:rsidRPr="006122B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</w:t>
      </w:r>
      <w:r w:rsidRPr="006122B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في عدد من المعاهد والكليات الفرنسية الكبرى </w:t>
      </w:r>
      <w:r w:rsidR="006434C7" w:rsidRPr="006122B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لاستكمال دراسته التي بدأها في لبنان. </w:t>
      </w:r>
      <w:r w:rsidR="00CC23A1" w:rsidRPr="006122B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وأشاد بأهمية</w:t>
      </w:r>
      <w:r w:rsidR="00675E46" w:rsidRPr="006122B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</w:t>
      </w:r>
      <w:r w:rsidR="00CC23A1" w:rsidRPr="006122B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اتقان ثلاث لغات لاسيما اللغة الفرنسية في عالم الأعمال، والمهارات الإضافية التي يتميّز بها الناطقون باللغة الفرنسية. </w:t>
      </w:r>
    </w:p>
    <w:p w14:paraId="55E142F7" w14:textId="67F82147" w:rsidR="006122B8" w:rsidRPr="000B5213" w:rsidRDefault="006122B8" w:rsidP="000B5213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</w:rPr>
      </w:pPr>
      <w:r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وتشعبّ النقاش الذي شارك فيه الحاضرون بشكل كبير، إلى قضايا عديدة ومنها السيادة اللغوية، والعلاقة بين اللغة والهويةـ</w:t>
      </w:r>
      <w:r w:rsidR="00862DD3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، </w:t>
      </w:r>
      <w:r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وبين اللغة والفكر، </w:t>
      </w:r>
      <w:r w:rsidR="00862DD3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بالإضافة إلى مستوى</w:t>
      </w:r>
      <w:r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التعليم </w:t>
      </w:r>
      <w:r w:rsidR="00862DD3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لاسيما في لبنان، والآثار السلبية </w:t>
      </w:r>
      <w:r w:rsidR="000B5213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على المدى الطويل </w:t>
      </w:r>
      <w:r w:rsidR="00862DD3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للمنشورات العلمية حيث تطغى اللغة الإنجليزية، ومستوى اتقان اللغة، </w:t>
      </w:r>
      <w:r w:rsidR="00862DD3" w:rsidRPr="000B5213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</w:rPr>
        <w:t>سواء كانت الفرنسية أو الإن</w:t>
      </w:r>
      <w:r w:rsidR="00C33374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ك</w:t>
      </w:r>
      <w:r w:rsidR="00862DD3" w:rsidRPr="000B5213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</w:rPr>
        <w:t>ليزي</w:t>
      </w:r>
      <w:r w:rsidR="00862DD3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ة، وحتى أيضاً المقارنة مع استخدام اللغة </w:t>
      </w:r>
      <w:r w:rsidR="00862DD3" w:rsidRPr="000B5213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</w:rPr>
        <w:t>الإن</w:t>
      </w:r>
      <w:r w:rsidR="00AC4E6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ك</w:t>
      </w:r>
      <w:r w:rsidR="00862DD3" w:rsidRPr="000B5213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</w:rPr>
        <w:t>ليزي</w:t>
      </w:r>
      <w:r w:rsidR="00862DD3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ة التي لم تعد </w:t>
      </w:r>
      <w:r w:rsidR="005D0911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تشكّل</w:t>
      </w:r>
      <w:r w:rsidR="00862DD3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</w:t>
      </w:r>
      <w:r w:rsidR="00FD49D4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ميزة تنافسية باعتبارها من الأمور والمهارات المسلّم بها بين أصحاب العمل. </w:t>
      </w:r>
    </w:p>
    <w:p w14:paraId="6537918F" w14:textId="783B9CA1" w:rsidR="001B217F" w:rsidRPr="000B5213" w:rsidRDefault="005921C9" w:rsidP="000B5213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و</w:t>
      </w:r>
      <w:r w:rsidR="001B217F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كان الوضع اللبناني في قلب النقاشات لا سيما</w:t>
      </w:r>
      <w:r w:rsidR="00DD7995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</w:t>
      </w:r>
      <w:r w:rsidR="00DD7995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تعدد اللغات</w:t>
      </w:r>
      <w:r w:rsidR="001B217F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</w:t>
      </w:r>
      <w:r w:rsidR="00DD7995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و</w:t>
      </w:r>
      <w:r w:rsidR="005D0911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جودة</w:t>
      </w:r>
      <w:r w:rsidR="001B217F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التعليم التي </w:t>
      </w:r>
      <w:r w:rsidR="00262029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نجح لبنان</w:t>
      </w:r>
      <w:r w:rsidR="00AB3A52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حتى الآن</w:t>
      </w:r>
      <w:r w:rsidR="00262029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في الحفاظ عليها </w:t>
      </w:r>
      <w:r w:rsidR="00AB3A52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إلا أن</w:t>
      </w:r>
      <w:r w:rsidR="00791C90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ها</w:t>
      </w:r>
      <w:r w:rsidR="00AB3A52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</w:t>
      </w:r>
      <w:r w:rsidR="00791C90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لم تعد</w:t>
      </w:r>
      <w:r w:rsidR="00AB3A52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مضمونة</w:t>
      </w:r>
      <w:r w:rsidR="00E64F0A" w:rsidRPr="000B521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. </w:t>
      </w:r>
    </w:p>
    <w:p w14:paraId="73B9C126" w14:textId="77777777" w:rsidR="000B5213" w:rsidRDefault="000B5213" w:rsidP="000B5213">
      <w:pPr>
        <w:bidi/>
        <w:rPr>
          <w:rFonts w:ascii="Open Sans" w:eastAsia="DejaVu Sans" w:hAnsi="Open Sans" w:cs="Mangal"/>
          <w:b/>
          <w:bCs/>
          <w:lang w:val="fr-MA"/>
        </w:rPr>
      </w:pPr>
    </w:p>
    <w:p w14:paraId="3833B7C8" w14:textId="3E0D0FC7" w:rsidR="000B5213" w:rsidRDefault="000B5213" w:rsidP="000B5213">
      <w:pPr>
        <w:bidi/>
        <w:rPr>
          <w:rStyle w:val="Lienhypertexte"/>
          <w:rFonts w:eastAsia="Droid Sans Fallback"/>
          <w:lang w:bidi="ar-L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33536" wp14:editId="0F6D21AD">
                <wp:simplePos x="0" y="0"/>
                <wp:positionH relativeFrom="column">
                  <wp:posOffset>4736465</wp:posOffset>
                </wp:positionH>
                <wp:positionV relativeFrom="paragraph">
                  <wp:posOffset>105410</wp:posOffset>
                </wp:positionV>
                <wp:extent cx="0" cy="167640"/>
                <wp:effectExtent l="0" t="0" r="38100" b="2286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B15B7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5pt,8.3pt" to="372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Open Sans" w:eastAsia="DejaVu Sans" w:hAnsi="Open Sans"/>
          <w:b/>
          <w:bCs/>
          <w:rtl/>
          <w:lang w:val="fr-MA" w:bidi="ar-LB"/>
        </w:rPr>
        <w:t>للتنسيق مع الصحافة    جويل رياشي -</w:t>
      </w:r>
      <w:r>
        <w:rPr>
          <w:rFonts w:ascii="Open Sans" w:eastAsia="DejaVu Sans" w:hAnsi="Open Sans"/>
          <w:b/>
          <w:bCs/>
          <w:sz w:val="20"/>
          <w:szCs w:val="20"/>
          <w:rtl/>
          <w:lang w:val="fr-MA" w:bidi="ar-LB"/>
        </w:rPr>
        <w:t xml:space="preserve"> </w:t>
      </w:r>
      <w:hyperlink r:id="rId6" w:history="1">
        <w:r>
          <w:rPr>
            <w:rStyle w:val="Lienhypertexte"/>
            <w:rFonts w:ascii="Open Sans" w:hAnsi="Open Sans" w:cs="Open Sans"/>
            <w:sz w:val="20"/>
            <w:szCs w:val="20"/>
          </w:rPr>
          <w:t>joelle.riachi@auf.org</w:t>
        </w:r>
      </w:hyperlink>
      <w:r>
        <w:rPr>
          <w:rtl/>
        </w:rPr>
        <w:t xml:space="preserve"> </w:t>
      </w:r>
      <w:r>
        <w:rPr>
          <w:rStyle w:val="Lienhypertexte"/>
          <w:rFonts w:ascii="Open Sans" w:hAnsi="Open Sans"/>
          <w:rtl/>
          <w:lang w:bidi="ar-LB"/>
        </w:rPr>
        <w:t xml:space="preserve"> </w:t>
      </w:r>
      <w:r>
        <w:rPr>
          <w:rFonts w:eastAsia="DejaVu Sans" w:cs="Open Sans"/>
          <w:sz w:val="20"/>
          <w:szCs w:val="20"/>
          <w:lang w:val="fr-MA"/>
        </w:rPr>
        <w:t>+961 3 780 928</w:t>
      </w:r>
    </w:p>
    <w:p w14:paraId="331E3991" w14:textId="77777777" w:rsidR="000B5213" w:rsidRPr="00F90C3F" w:rsidRDefault="000B5213" w:rsidP="000B5213">
      <w:pPr>
        <w:bidi/>
      </w:pPr>
    </w:p>
    <w:p w14:paraId="2C9D86AF" w14:textId="77777777" w:rsidR="00712207" w:rsidRDefault="00712207"/>
    <w:sectPr w:rsidR="0071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tstream Charter">
    <w:altName w:val="Cambria"/>
    <w:charset w:val="00"/>
    <w:family w:val="roman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6A63"/>
    <w:multiLevelType w:val="hybridMultilevel"/>
    <w:tmpl w:val="28826B48"/>
    <w:lvl w:ilvl="0" w:tplc="689EE7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61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95"/>
    <w:rsid w:val="00024904"/>
    <w:rsid w:val="00027315"/>
    <w:rsid w:val="00041141"/>
    <w:rsid w:val="000425F0"/>
    <w:rsid w:val="000432D9"/>
    <w:rsid w:val="00043601"/>
    <w:rsid w:val="00043DB2"/>
    <w:rsid w:val="00046A42"/>
    <w:rsid w:val="00055836"/>
    <w:rsid w:val="00062673"/>
    <w:rsid w:val="00071866"/>
    <w:rsid w:val="0009184A"/>
    <w:rsid w:val="00093ECB"/>
    <w:rsid w:val="00097C92"/>
    <w:rsid w:val="000B5213"/>
    <w:rsid w:val="000B7CB8"/>
    <w:rsid w:val="000C7F93"/>
    <w:rsid w:val="000D192D"/>
    <w:rsid w:val="000E0FB9"/>
    <w:rsid w:val="000E56E0"/>
    <w:rsid w:val="000E6D2F"/>
    <w:rsid w:val="00101BB6"/>
    <w:rsid w:val="00160A89"/>
    <w:rsid w:val="001A3DE3"/>
    <w:rsid w:val="001B217F"/>
    <w:rsid w:val="001B5EBB"/>
    <w:rsid w:val="001C3100"/>
    <w:rsid w:val="001D563A"/>
    <w:rsid w:val="001D623F"/>
    <w:rsid w:val="001E1F92"/>
    <w:rsid w:val="001F0DF6"/>
    <w:rsid w:val="00200FEC"/>
    <w:rsid w:val="002013ED"/>
    <w:rsid w:val="0022725A"/>
    <w:rsid w:val="00247F36"/>
    <w:rsid w:val="00262029"/>
    <w:rsid w:val="00263A7B"/>
    <w:rsid w:val="00264506"/>
    <w:rsid w:val="00271CBC"/>
    <w:rsid w:val="002A2D2B"/>
    <w:rsid w:val="002F6F2B"/>
    <w:rsid w:val="003245E2"/>
    <w:rsid w:val="0032755F"/>
    <w:rsid w:val="00350D17"/>
    <w:rsid w:val="0035130A"/>
    <w:rsid w:val="00352763"/>
    <w:rsid w:val="0035532D"/>
    <w:rsid w:val="00364C4D"/>
    <w:rsid w:val="003846FC"/>
    <w:rsid w:val="00386711"/>
    <w:rsid w:val="00387FE1"/>
    <w:rsid w:val="00393659"/>
    <w:rsid w:val="003B2A51"/>
    <w:rsid w:val="003C7E1D"/>
    <w:rsid w:val="003D2308"/>
    <w:rsid w:val="003E3D9E"/>
    <w:rsid w:val="003F447C"/>
    <w:rsid w:val="0042283C"/>
    <w:rsid w:val="00433CFE"/>
    <w:rsid w:val="00465C3E"/>
    <w:rsid w:val="00475000"/>
    <w:rsid w:val="00483630"/>
    <w:rsid w:val="00490513"/>
    <w:rsid w:val="004D32A1"/>
    <w:rsid w:val="004F16E6"/>
    <w:rsid w:val="005143B8"/>
    <w:rsid w:val="00537D66"/>
    <w:rsid w:val="00557485"/>
    <w:rsid w:val="005635CB"/>
    <w:rsid w:val="00564395"/>
    <w:rsid w:val="00566CD9"/>
    <w:rsid w:val="00573293"/>
    <w:rsid w:val="005741DC"/>
    <w:rsid w:val="00575222"/>
    <w:rsid w:val="005921C9"/>
    <w:rsid w:val="005C1BBF"/>
    <w:rsid w:val="005C2064"/>
    <w:rsid w:val="005C635B"/>
    <w:rsid w:val="005D0911"/>
    <w:rsid w:val="005D375C"/>
    <w:rsid w:val="00603EC5"/>
    <w:rsid w:val="006075D4"/>
    <w:rsid w:val="006122B8"/>
    <w:rsid w:val="00615930"/>
    <w:rsid w:val="00631A4A"/>
    <w:rsid w:val="00632C8B"/>
    <w:rsid w:val="006434C7"/>
    <w:rsid w:val="006473F5"/>
    <w:rsid w:val="00675E46"/>
    <w:rsid w:val="00682F6B"/>
    <w:rsid w:val="006B2AE3"/>
    <w:rsid w:val="006C49B3"/>
    <w:rsid w:val="006E2F2A"/>
    <w:rsid w:val="0070344C"/>
    <w:rsid w:val="00711A89"/>
    <w:rsid w:val="00712207"/>
    <w:rsid w:val="00725CB7"/>
    <w:rsid w:val="007272C6"/>
    <w:rsid w:val="00736607"/>
    <w:rsid w:val="0073733B"/>
    <w:rsid w:val="00737403"/>
    <w:rsid w:val="0074336D"/>
    <w:rsid w:val="00745F15"/>
    <w:rsid w:val="00751BA9"/>
    <w:rsid w:val="007629B0"/>
    <w:rsid w:val="00772F51"/>
    <w:rsid w:val="007852D2"/>
    <w:rsid w:val="00791C90"/>
    <w:rsid w:val="00794399"/>
    <w:rsid w:val="007A6F4C"/>
    <w:rsid w:val="007E5CA1"/>
    <w:rsid w:val="007F0A97"/>
    <w:rsid w:val="007F60E4"/>
    <w:rsid w:val="008107D7"/>
    <w:rsid w:val="0081604B"/>
    <w:rsid w:val="0083393B"/>
    <w:rsid w:val="008375D1"/>
    <w:rsid w:val="00853A17"/>
    <w:rsid w:val="00861084"/>
    <w:rsid w:val="00862DD3"/>
    <w:rsid w:val="0088082C"/>
    <w:rsid w:val="008A6B9F"/>
    <w:rsid w:val="00905D62"/>
    <w:rsid w:val="00915ED8"/>
    <w:rsid w:val="0092099D"/>
    <w:rsid w:val="0094573A"/>
    <w:rsid w:val="009762A3"/>
    <w:rsid w:val="00981B23"/>
    <w:rsid w:val="009A1F7B"/>
    <w:rsid w:val="009A77EF"/>
    <w:rsid w:val="009B10AF"/>
    <w:rsid w:val="009C4A0C"/>
    <w:rsid w:val="009E3E75"/>
    <w:rsid w:val="009E4EAA"/>
    <w:rsid w:val="009F323F"/>
    <w:rsid w:val="009F36E1"/>
    <w:rsid w:val="00A25448"/>
    <w:rsid w:val="00A279D8"/>
    <w:rsid w:val="00A32DB7"/>
    <w:rsid w:val="00A36ADB"/>
    <w:rsid w:val="00A549E8"/>
    <w:rsid w:val="00A8031E"/>
    <w:rsid w:val="00A8704F"/>
    <w:rsid w:val="00A910F2"/>
    <w:rsid w:val="00A92B15"/>
    <w:rsid w:val="00AB3A52"/>
    <w:rsid w:val="00AC4E69"/>
    <w:rsid w:val="00AC73A8"/>
    <w:rsid w:val="00AD06E9"/>
    <w:rsid w:val="00AF3CCA"/>
    <w:rsid w:val="00AF611A"/>
    <w:rsid w:val="00B00FFC"/>
    <w:rsid w:val="00B31725"/>
    <w:rsid w:val="00B3354E"/>
    <w:rsid w:val="00B431A2"/>
    <w:rsid w:val="00B474AF"/>
    <w:rsid w:val="00B81460"/>
    <w:rsid w:val="00B858C3"/>
    <w:rsid w:val="00B8754D"/>
    <w:rsid w:val="00B87752"/>
    <w:rsid w:val="00B9413C"/>
    <w:rsid w:val="00B96E20"/>
    <w:rsid w:val="00BA2972"/>
    <w:rsid w:val="00BD7CE2"/>
    <w:rsid w:val="00BE065B"/>
    <w:rsid w:val="00C30DFB"/>
    <w:rsid w:val="00C33374"/>
    <w:rsid w:val="00C37509"/>
    <w:rsid w:val="00C67589"/>
    <w:rsid w:val="00C76608"/>
    <w:rsid w:val="00C8300D"/>
    <w:rsid w:val="00C87440"/>
    <w:rsid w:val="00CB0858"/>
    <w:rsid w:val="00CC23A1"/>
    <w:rsid w:val="00CD4131"/>
    <w:rsid w:val="00CD6B71"/>
    <w:rsid w:val="00D15F3F"/>
    <w:rsid w:val="00D235BB"/>
    <w:rsid w:val="00D40444"/>
    <w:rsid w:val="00D51F50"/>
    <w:rsid w:val="00D72971"/>
    <w:rsid w:val="00D769AF"/>
    <w:rsid w:val="00D90E7C"/>
    <w:rsid w:val="00DA4222"/>
    <w:rsid w:val="00DA633C"/>
    <w:rsid w:val="00DB1D7C"/>
    <w:rsid w:val="00DB1DA4"/>
    <w:rsid w:val="00DB5D8F"/>
    <w:rsid w:val="00DC3938"/>
    <w:rsid w:val="00DD1D3F"/>
    <w:rsid w:val="00DD7995"/>
    <w:rsid w:val="00DE1B2E"/>
    <w:rsid w:val="00DE271D"/>
    <w:rsid w:val="00E031A3"/>
    <w:rsid w:val="00E10B95"/>
    <w:rsid w:val="00E16C14"/>
    <w:rsid w:val="00E25C28"/>
    <w:rsid w:val="00E530DA"/>
    <w:rsid w:val="00E64E27"/>
    <w:rsid w:val="00E64F0A"/>
    <w:rsid w:val="00E8148A"/>
    <w:rsid w:val="00EB63EE"/>
    <w:rsid w:val="00ED3A1C"/>
    <w:rsid w:val="00ED5776"/>
    <w:rsid w:val="00F049DB"/>
    <w:rsid w:val="00F04D7C"/>
    <w:rsid w:val="00F41E22"/>
    <w:rsid w:val="00F70943"/>
    <w:rsid w:val="00F81867"/>
    <w:rsid w:val="00F8794E"/>
    <w:rsid w:val="00F91D94"/>
    <w:rsid w:val="00FA440A"/>
    <w:rsid w:val="00FD49D4"/>
    <w:rsid w:val="00FE08B3"/>
    <w:rsid w:val="00FE30B9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CAEB"/>
  <w15:chartTrackingRefBased/>
  <w15:docId w15:val="{6BE50889-67A5-4621-BFD3-7BF15496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95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564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4395"/>
    <w:rPr>
      <w:color w:val="0563C1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64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64395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6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A">
    <w:name w:val="Body A"/>
    <w:uiPriority w:val="99"/>
    <w:rsid w:val="00564395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fr-FR"/>
      <w14:ligatures w14:val="none"/>
    </w:rPr>
  </w:style>
  <w:style w:type="character" w:styleId="lev">
    <w:name w:val="Strong"/>
    <w:basedOn w:val="Policepardfaut"/>
    <w:qFormat/>
    <w:rsid w:val="00564395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6439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Rvision">
    <w:name w:val="Revision"/>
    <w:hidden/>
    <w:uiPriority w:val="99"/>
    <w:semiHidden/>
    <w:rsid w:val="00160A89"/>
    <w:pPr>
      <w:spacing w:after="0" w:line="240" w:lineRule="auto"/>
    </w:pPr>
    <w:rPr>
      <w:kern w:val="0"/>
      <w14:ligatures w14:val="none"/>
    </w:r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Párrafo de lista,OBC Bullet,Colorful List - Accent 11,Dot pt,No Spacing1,Bullet 1,L"/>
    <w:basedOn w:val="Normal"/>
    <w:link w:val="ParagraphedelisteCar"/>
    <w:uiPriority w:val="34"/>
    <w:qFormat/>
    <w:rsid w:val="0074336D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Párrafo de lista Car,OBC Bullet Car,Dot pt Car"/>
    <w:link w:val="Paragraphedeliste"/>
    <w:uiPriority w:val="34"/>
    <w:rsid w:val="0074336D"/>
    <w:rPr>
      <w:kern w:val="0"/>
      <w14:ligatures w14:val="none"/>
    </w:rPr>
  </w:style>
  <w:style w:type="character" w:customStyle="1" w:styleId="rynqvb">
    <w:name w:val="rynqvb"/>
    <w:basedOn w:val="Policepardfaut"/>
    <w:rsid w:val="008A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131</cp:revision>
  <dcterms:created xsi:type="dcterms:W3CDTF">2023-03-16T09:51:00Z</dcterms:created>
  <dcterms:modified xsi:type="dcterms:W3CDTF">2023-03-17T12:43:00Z</dcterms:modified>
</cp:coreProperties>
</file>