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31D9F" w14:textId="77777777" w:rsidR="00FB6BAC" w:rsidRDefault="00FB6BAC" w:rsidP="00FB6BAC">
      <w:pPr>
        <w:pStyle w:val="NormalWeb"/>
        <w:bidi/>
        <w:jc w:val="right"/>
        <w:rPr>
          <w:rFonts w:ascii="Arial" w:hAnsi="Arial" w:cs="Arial"/>
          <w:color w:val="000000"/>
          <w:sz w:val="19"/>
          <w:szCs w:val="19"/>
          <w:rtl/>
        </w:rPr>
      </w:pPr>
    </w:p>
    <w:p w14:paraId="25741B47" w14:textId="2BF4BE3E" w:rsidR="00FB6BAC" w:rsidRDefault="00FB6BAC" w:rsidP="00FB6BAC">
      <w:pPr>
        <w:pStyle w:val="NormalWeb"/>
        <w:bidi/>
        <w:jc w:val="right"/>
        <w:rPr>
          <w:rFonts w:ascii="Arial" w:hAnsi="Arial" w:cs="Arial"/>
          <w:color w:val="000000"/>
          <w:sz w:val="19"/>
          <w:szCs w:val="19"/>
        </w:rPr>
      </w:pPr>
      <w:r>
        <w:rPr>
          <w:noProof/>
        </w:rPr>
        <w:drawing>
          <wp:inline distT="0" distB="0" distL="0" distR="0" wp14:anchorId="3228ED7C" wp14:editId="672B7D3E">
            <wp:extent cx="1800225" cy="824230"/>
            <wp:effectExtent l="0" t="0" r="9525" b="0"/>
            <wp:docPr id="1" name="Image 1" descr="Une image contenant dessin&#10;&#10;Description générée automatiquement"/>
            <wp:cNvGraphicFramePr/>
            <a:graphic xmlns:a="http://schemas.openxmlformats.org/drawingml/2006/main">
              <a:graphicData uri="http://schemas.openxmlformats.org/drawingml/2006/picture">
                <pic:pic xmlns:pic="http://schemas.openxmlformats.org/drawingml/2006/picture">
                  <pic:nvPicPr>
                    <pic:cNvPr id="1" name="Image 1" descr="Une image contenant dessin&#10;&#10;Description générée automatiquemen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0225" cy="824230"/>
                    </a:xfrm>
                    <a:prstGeom prst="rect">
                      <a:avLst/>
                    </a:prstGeom>
                  </pic:spPr>
                </pic:pic>
              </a:graphicData>
            </a:graphic>
          </wp:inline>
        </w:drawing>
      </w:r>
    </w:p>
    <w:p w14:paraId="2F045972" w14:textId="77777777" w:rsidR="00FB6BAC" w:rsidRDefault="00F93AB3" w:rsidP="00FB6BAC">
      <w:pPr>
        <w:pStyle w:val="NormalWeb"/>
        <w:bidi/>
        <w:rPr>
          <w:rFonts w:ascii="Arial" w:hAnsi="Arial" w:cs="Arial"/>
          <w:b/>
          <w:bCs/>
          <w:color w:val="000000"/>
          <w:rtl/>
        </w:rPr>
      </w:pPr>
      <w:r>
        <w:rPr>
          <w:rFonts w:ascii="Open Sans" w:hAnsi="Open Sans" w:cs="Arial"/>
          <w:color w:val="000000"/>
          <w:sz w:val="20"/>
          <w:szCs w:val="20"/>
        </w:rPr>
        <w:t> </w:t>
      </w:r>
      <w:r w:rsidR="00FB6BAC">
        <w:rPr>
          <w:b/>
          <w:bCs/>
          <w:color w:val="000000"/>
          <w:rtl/>
        </w:rPr>
        <w:t>24 </w:t>
      </w:r>
      <w:r w:rsidR="00FB6BAC">
        <w:rPr>
          <w:rFonts w:ascii="Arial" w:hAnsi="Arial" w:cs="Arial"/>
          <w:b/>
          <w:bCs/>
          <w:color w:val="000000"/>
          <w:rtl/>
        </w:rPr>
        <w:t>أيار / مايو 2021</w:t>
      </w:r>
    </w:p>
    <w:p w14:paraId="10817BA5" w14:textId="54E8277B" w:rsidR="00F93AB3" w:rsidRDefault="00F93AB3" w:rsidP="00F93AB3">
      <w:pPr>
        <w:pStyle w:val="NormalWeb"/>
        <w:rPr>
          <w:rFonts w:ascii="Arial" w:hAnsi="Arial" w:cs="Arial"/>
          <w:color w:val="000000"/>
          <w:sz w:val="19"/>
          <w:szCs w:val="19"/>
          <w:rtl/>
        </w:rPr>
      </w:pPr>
    </w:p>
    <w:p w14:paraId="52712DE0" w14:textId="77777777" w:rsidR="00F93AB3" w:rsidRDefault="00F93AB3" w:rsidP="00F93AB3">
      <w:pPr>
        <w:pStyle w:val="NormalWeb"/>
        <w:spacing w:after="120" w:afterAutospacing="0"/>
        <w:rPr>
          <w:rFonts w:ascii="Arial" w:hAnsi="Arial" w:cs="Arial"/>
          <w:color w:val="000000"/>
          <w:sz w:val="19"/>
          <w:szCs w:val="19"/>
        </w:rPr>
      </w:pPr>
      <w:r>
        <w:rPr>
          <w:rFonts w:ascii="Open Sans" w:hAnsi="Open Sans" w:cs="Arial"/>
          <w:color w:val="000000"/>
          <w:sz w:val="20"/>
          <w:szCs w:val="20"/>
        </w:rPr>
        <w:t> </w:t>
      </w:r>
    </w:p>
    <w:p w14:paraId="5AF9C869" w14:textId="59B2C5CF" w:rsidR="00F93AB3" w:rsidRPr="00F93AB3" w:rsidRDefault="00F93AB3" w:rsidP="00F93AB3">
      <w:pPr>
        <w:pStyle w:val="NormalWeb"/>
        <w:spacing w:after="120" w:afterAutospacing="0"/>
        <w:jc w:val="center"/>
        <w:rPr>
          <w:rFonts w:ascii="Arial" w:hAnsi="Arial" w:cs="Arial"/>
          <w:color w:val="000000"/>
          <w:sz w:val="22"/>
          <w:szCs w:val="22"/>
        </w:rPr>
      </w:pPr>
      <w:r w:rsidRPr="00F93AB3">
        <w:rPr>
          <w:rFonts w:ascii="Arial" w:hAnsi="Arial" w:cs="Arial"/>
          <w:color w:val="000000"/>
          <w:sz w:val="40"/>
          <w:szCs w:val="40"/>
          <w:u w:val="single"/>
          <w:rtl/>
        </w:rPr>
        <w:t>بيان صح</w:t>
      </w:r>
      <w:r w:rsidR="00A4380B">
        <w:rPr>
          <w:rFonts w:ascii="Arial" w:hAnsi="Arial" w:cs="Arial" w:hint="cs"/>
          <w:color w:val="000000"/>
          <w:sz w:val="40"/>
          <w:szCs w:val="40"/>
          <w:u w:val="single"/>
          <w:rtl/>
          <w:lang w:bidi="ar-LB"/>
        </w:rPr>
        <w:t>ا</w:t>
      </w:r>
      <w:r w:rsidRPr="00F93AB3">
        <w:rPr>
          <w:rFonts w:ascii="Arial" w:hAnsi="Arial" w:cs="Arial"/>
          <w:color w:val="000000"/>
          <w:sz w:val="40"/>
          <w:szCs w:val="40"/>
          <w:u w:val="single"/>
          <w:rtl/>
        </w:rPr>
        <w:t>في</w:t>
      </w:r>
    </w:p>
    <w:p w14:paraId="5000A79E" w14:textId="77777777" w:rsidR="00F93AB3" w:rsidRDefault="00F93AB3" w:rsidP="00F93AB3">
      <w:pPr>
        <w:pStyle w:val="NormalWeb"/>
        <w:spacing w:before="0" w:beforeAutospacing="0" w:after="0" w:afterAutospacing="0"/>
        <w:jc w:val="center"/>
        <w:rPr>
          <w:rFonts w:ascii="Arial" w:hAnsi="Arial" w:cs="Arial"/>
          <w:b/>
          <w:bCs/>
          <w:color w:val="000000"/>
          <w:sz w:val="28"/>
          <w:szCs w:val="28"/>
          <w:rtl/>
        </w:rPr>
      </w:pPr>
      <w:r>
        <w:rPr>
          <w:rFonts w:ascii="Arial" w:hAnsi="Arial" w:cs="Arial"/>
          <w:b/>
          <w:bCs/>
          <w:color w:val="000000"/>
          <w:sz w:val="28"/>
          <w:szCs w:val="28"/>
          <w:rtl/>
        </w:rPr>
        <w:t>عميد المنظمة الجامعية للفرنكوفونية سليم خلبوس في مصر</w:t>
      </w:r>
    </w:p>
    <w:p w14:paraId="3B8A3C69" w14:textId="72CD7B50" w:rsidR="00F93AB3" w:rsidRDefault="00F93AB3" w:rsidP="00F93AB3">
      <w:pPr>
        <w:pStyle w:val="NormalWeb"/>
        <w:spacing w:before="0" w:beforeAutospacing="0" w:after="0" w:afterAutospacing="0"/>
        <w:jc w:val="center"/>
        <w:rPr>
          <w:rFonts w:ascii="Arial" w:hAnsi="Arial" w:cs="Arial"/>
          <w:color w:val="000000"/>
          <w:sz w:val="19"/>
          <w:szCs w:val="19"/>
        </w:rPr>
      </w:pPr>
      <w:r>
        <w:rPr>
          <w:rFonts w:ascii="Arial" w:hAnsi="Arial" w:cs="Arial"/>
          <w:b/>
          <w:bCs/>
          <w:color w:val="000000"/>
          <w:sz w:val="28"/>
          <w:szCs w:val="28"/>
          <w:rtl/>
        </w:rPr>
        <w:t xml:space="preserve"> لتوثيق العلاقة مع السلطات الوطنية والجامعات</w:t>
      </w:r>
    </w:p>
    <w:p w14:paraId="413C60EF" w14:textId="77777777" w:rsidR="00F93AB3" w:rsidRDefault="00F93AB3" w:rsidP="00F93AB3">
      <w:pPr>
        <w:pStyle w:val="NormalWeb"/>
        <w:spacing w:before="0" w:beforeAutospacing="0" w:after="0" w:afterAutospacing="0"/>
        <w:rPr>
          <w:rFonts w:ascii="Arial" w:hAnsi="Arial" w:cs="Arial"/>
          <w:color w:val="000000"/>
          <w:sz w:val="19"/>
          <w:szCs w:val="19"/>
        </w:rPr>
      </w:pPr>
      <w:r>
        <w:rPr>
          <w:rFonts w:ascii="Open Sans" w:hAnsi="Open Sans" w:cs="Arial"/>
          <w:color w:val="000000"/>
          <w:sz w:val="20"/>
          <w:szCs w:val="20"/>
        </w:rPr>
        <w:t> </w:t>
      </w:r>
    </w:p>
    <w:p w14:paraId="445F9408" w14:textId="77777777" w:rsidR="00F93AB3" w:rsidRDefault="00F93AB3" w:rsidP="00F93AB3">
      <w:pPr>
        <w:pStyle w:val="NormalWeb"/>
        <w:bidi/>
        <w:spacing w:after="120" w:afterAutospacing="0"/>
        <w:jc w:val="both"/>
        <w:rPr>
          <w:rFonts w:ascii="Arial" w:hAnsi="Arial" w:cs="Arial"/>
          <w:color w:val="000000"/>
          <w:sz w:val="19"/>
          <w:szCs w:val="19"/>
        </w:rPr>
      </w:pPr>
      <w:r>
        <w:rPr>
          <w:rFonts w:ascii="Simplified Arabic" w:hAnsi="Simplified Arabic" w:hint="cs"/>
          <w:color w:val="000000"/>
          <w:rtl/>
        </w:rPr>
        <w:t>قام البروفيسور سليم خلبوس، عميد المنظمة الجامعية للفرنكوفونية بزيارة رسمية إلى مصر من 24 إلى 27 أيار/مايو.</w:t>
      </w:r>
    </w:p>
    <w:p w14:paraId="21BEBD44" w14:textId="78DB2EE4" w:rsidR="00F93AB3" w:rsidRDefault="00F93AB3" w:rsidP="00F93AB3">
      <w:pPr>
        <w:pStyle w:val="NormalWeb"/>
        <w:bidi/>
        <w:spacing w:after="120" w:afterAutospacing="0"/>
        <w:jc w:val="both"/>
        <w:rPr>
          <w:rFonts w:ascii="Arial" w:hAnsi="Arial" w:cs="Arial"/>
          <w:color w:val="000000"/>
          <w:sz w:val="19"/>
          <w:szCs w:val="19"/>
          <w:rtl/>
        </w:rPr>
      </w:pPr>
      <w:r>
        <w:rPr>
          <w:rFonts w:ascii="Simplified Arabic" w:hAnsi="Simplified Arabic" w:hint="cs"/>
          <w:color w:val="000000"/>
          <w:rtl/>
        </w:rPr>
        <w:t xml:space="preserve">وقد رافقه وفد يضمّ المدير الإقليمي للمنظمة الجامعية للفرنكوفونية في الشرق الأوسط السيد جان نويل باليو، مستشارة العميد للشؤون السياسية والعلاقات العامة السيدة عائشة متوكل، مستشار العميد للابتكار والشراكات السيد إدريس السايح، </w:t>
      </w:r>
      <w:r w:rsidR="00A4380B">
        <w:rPr>
          <w:rFonts w:ascii="Simplified Arabic" w:hAnsi="Simplified Arabic" w:hint="cs"/>
          <w:color w:val="000000"/>
          <w:rtl/>
        </w:rPr>
        <w:t>ونائبة</w:t>
      </w:r>
      <w:r>
        <w:rPr>
          <w:rFonts w:ascii="Simplified Arabic" w:hAnsi="Simplified Arabic" w:hint="cs"/>
          <w:color w:val="000000"/>
          <w:rtl/>
        </w:rPr>
        <w:t xml:space="preserve"> المدير الإقليمي في الشرق الأوسط السيدة </w:t>
      </w:r>
      <w:proofErr w:type="spellStart"/>
      <w:r>
        <w:rPr>
          <w:rFonts w:ascii="Simplified Arabic" w:hAnsi="Simplified Arabic" w:hint="cs"/>
          <w:color w:val="000000"/>
          <w:rtl/>
        </w:rPr>
        <w:t>سينتيا</w:t>
      </w:r>
      <w:proofErr w:type="spellEnd"/>
      <w:r>
        <w:rPr>
          <w:rFonts w:ascii="Simplified Arabic" w:hAnsi="Simplified Arabic" w:hint="cs"/>
          <w:color w:val="000000"/>
          <w:rtl/>
        </w:rPr>
        <w:t xml:space="preserve"> رعد.</w:t>
      </w:r>
    </w:p>
    <w:p w14:paraId="2D6FA2AF" w14:textId="77777777" w:rsidR="00F93AB3" w:rsidRDefault="00F93AB3" w:rsidP="00F93AB3">
      <w:pPr>
        <w:pStyle w:val="NormalWeb"/>
        <w:bidi/>
        <w:spacing w:after="120" w:afterAutospacing="0"/>
        <w:jc w:val="both"/>
        <w:rPr>
          <w:rFonts w:ascii="Arial" w:hAnsi="Arial" w:cs="Arial"/>
          <w:color w:val="000000"/>
          <w:sz w:val="19"/>
          <w:szCs w:val="19"/>
          <w:rtl/>
        </w:rPr>
      </w:pPr>
      <w:r>
        <w:rPr>
          <w:rFonts w:ascii="Simplified Arabic" w:hAnsi="Simplified Arabic" w:hint="cs"/>
          <w:color w:val="000000"/>
          <w:rtl/>
        </w:rPr>
        <w:t xml:space="preserve">وقد التقى خلبوس، خلال الزيارة، وزير التعليم العالي والبحث العلمي معالي السيد خالد عبد الغفار ونائبه السيد أيمن عاشور، ومساعد وزير الخارجية للشؤون المتعددة الأطراف والأمن الدولي معالي السيد علاء رشدي. كما حضر اجتماع المجلس الأعلى للجامعات الذي انعقد بشكل مصغّر، واستقبله سفير فرنسا في مصر سعادة السيد ستيفان </w:t>
      </w:r>
      <w:proofErr w:type="spellStart"/>
      <w:r>
        <w:rPr>
          <w:rFonts w:ascii="Simplified Arabic" w:hAnsi="Simplified Arabic" w:hint="cs"/>
          <w:color w:val="000000"/>
          <w:rtl/>
        </w:rPr>
        <w:t>روماتيه</w:t>
      </w:r>
      <w:proofErr w:type="spellEnd"/>
      <w:r>
        <w:rPr>
          <w:rFonts w:ascii="Simplified Arabic" w:hAnsi="Simplified Arabic" w:hint="cs"/>
          <w:color w:val="000000"/>
          <w:rtl/>
        </w:rPr>
        <w:t>.</w:t>
      </w:r>
    </w:p>
    <w:p w14:paraId="2EC0EA45" w14:textId="77777777" w:rsidR="00F93AB3" w:rsidRDefault="00F93AB3" w:rsidP="00F93AB3">
      <w:pPr>
        <w:pStyle w:val="NormalWeb"/>
        <w:bidi/>
        <w:spacing w:after="120" w:afterAutospacing="0"/>
        <w:jc w:val="both"/>
        <w:rPr>
          <w:rFonts w:ascii="Arial" w:hAnsi="Arial" w:cs="Arial"/>
          <w:color w:val="000000"/>
          <w:sz w:val="19"/>
          <w:szCs w:val="19"/>
          <w:rtl/>
        </w:rPr>
      </w:pPr>
      <w:r>
        <w:rPr>
          <w:rFonts w:ascii="Simplified Arabic" w:hAnsi="Simplified Arabic" w:hint="cs"/>
          <w:color w:val="000000"/>
          <w:rtl/>
        </w:rPr>
        <w:t>وشكلّت هذه الزيارة فرصة للمنظمة الجامعية للفرنكوفونية لتكريس الطابع الرسمي لوجودها في مصر من خلال توقيع اتفاق تعاون مع وزارة التعليم العالي والبحث العلمي </w:t>
      </w:r>
      <w:r>
        <w:rPr>
          <w:rFonts w:ascii="Simplified Arabic" w:hAnsi="Simplified Arabic" w:hint="cs"/>
          <w:color w:val="FF0000"/>
          <w:rtl/>
        </w:rPr>
        <w:t>واتفاق مقّر</w:t>
      </w:r>
      <w:r>
        <w:rPr>
          <w:rFonts w:ascii="Simplified Arabic" w:hAnsi="Simplified Arabic" w:hint="cs"/>
          <w:color w:val="000000"/>
          <w:rtl/>
        </w:rPr>
        <w:t>.</w:t>
      </w:r>
    </w:p>
    <w:p w14:paraId="39E8129D" w14:textId="63BA60B6" w:rsidR="00F93AB3" w:rsidRDefault="00F93AB3" w:rsidP="00F93AB3">
      <w:pPr>
        <w:pStyle w:val="NormalWeb"/>
        <w:bidi/>
        <w:spacing w:after="120" w:afterAutospacing="0"/>
        <w:jc w:val="both"/>
        <w:rPr>
          <w:rFonts w:ascii="Arial" w:hAnsi="Arial" w:cs="Arial"/>
          <w:color w:val="000000"/>
          <w:sz w:val="19"/>
          <w:szCs w:val="19"/>
          <w:rtl/>
        </w:rPr>
      </w:pPr>
      <w:r>
        <w:rPr>
          <w:rFonts w:ascii="Simplified Arabic" w:hAnsi="Simplified Arabic" w:hint="cs"/>
          <w:color w:val="000000"/>
          <w:rtl/>
        </w:rPr>
        <w:t>والتقى عميد المنظمة الجامعية للفرنكوفونية عددا من المسؤولين الجامعيين في مصر وعمداء بعض الجامعات الاعضاء في المنظمة في القاهرة والإسكندرية: جامعة القاهرة، جامعة الإسكندرية، جامعة الأزهر، الجامعة المصرية اليابانية للعلوم والتكنولوجيا </w:t>
      </w:r>
      <w:r w:rsidRPr="00A4380B">
        <w:rPr>
          <w:rFonts w:ascii="Simplified Arabic" w:hAnsi="Simplified Arabic" w:cs="Simplified Arabic" w:hint="cs"/>
          <w:color w:val="000000"/>
        </w:rPr>
        <w:t>E-JUST</w:t>
      </w:r>
      <w:r w:rsidRPr="00A4380B">
        <w:rPr>
          <w:rFonts w:ascii="Simplified Arabic" w:hAnsi="Simplified Arabic" w:hint="cs"/>
          <w:color w:val="000000"/>
          <w:rtl/>
        </w:rPr>
        <w:t> </w:t>
      </w:r>
      <w:r>
        <w:rPr>
          <w:rFonts w:ascii="Simplified Arabic" w:hAnsi="Simplified Arabic" w:hint="cs"/>
          <w:color w:val="000000"/>
          <w:rtl/>
        </w:rPr>
        <w:t>وجامعة سنغور. كما اجتمع بشخصيات أكاديمية ودبلوماسية وعدد من رجال الأعمال.</w:t>
      </w:r>
      <w:r>
        <w:rPr>
          <w:rFonts w:ascii="Simplified Arabic" w:hAnsi="Simplified Arabic" w:hint="cs"/>
          <w:b/>
          <w:bCs/>
          <w:color w:val="000000"/>
          <w:rtl/>
        </w:rPr>
        <w:t> </w:t>
      </w:r>
      <w:r>
        <w:rPr>
          <w:rFonts w:ascii="Simplified Arabic" w:hAnsi="Simplified Arabic" w:hint="cs"/>
          <w:color w:val="000000"/>
          <w:rtl/>
        </w:rPr>
        <w:t xml:space="preserve">وافتتح العميد سليم خلبوس مع رئيس جامعة سنغور </w:t>
      </w:r>
      <w:r w:rsidR="00A4380B">
        <w:rPr>
          <w:rFonts w:ascii="Simplified Arabic" w:hAnsi="Simplified Arabic" w:hint="cs"/>
          <w:color w:val="000000"/>
          <w:rtl/>
        </w:rPr>
        <w:t>مساحة عمل</w:t>
      </w:r>
      <w:r>
        <w:rPr>
          <w:rFonts w:ascii="Simplified Arabic" w:hAnsi="Simplified Arabic" w:hint="cs"/>
          <w:color w:val="000000"/>
          <w:rtl/>
        </w:rPr>
        <w:t xml:space="preserve"> مشتركة، سوف تشكّل في المستقبل المركز الفرنكوفوني لتعزيز قابلية توظيف الطلاب الذي تمّ إنشاؤه كجزء من مشروع متعدد الشراكات بدعم من المنظمة الجامعية للفرنكوفونية لتطوير ريادة الأعمال الطالبية.</w:t>
      </w:r>
    </w:p>
    <w:p w14:paraId="171ED7B2" w14:textId="77777777" w:rsidR="00F93AB3" w:rsidRDefault="00F93AB3" w:rsidP="00F93AB3">
      <w:pPr>
        <w:pStyle w:val="NormalWeb"/>
        <w:bidi/>
        <w:spacing w:after="120" w:afterAutospacing="0"/>
        <w:jc w:val="both"/>
        <w:rPr>
          <w:rFonts w:ascii="Arial" w:hAnsi="Arial" w:cs="Arial"/>
          <w:color w:val="000000"/>
          <w:sz w:val="19"/>
          <w:szCs w:val="19"/>
          <w:rtl/>
        </w:rPr>
      </w:pPr>
      <w:r>
        <w:rPr>
          <w:rFonts w:ascii="Simplified Arabic" w:hAnsi="Simplified Arabic" w:hint="cs"/>
          <w:color w:val="000000"/>
          <w:rtl/>
        </w:rPr>
        <w:t>وتضمّ الوكالة الجامعية للفرنكوفونية، وهي الشبكة الجامعية الأولى في العالم، 19 مؤسسة عضو في مصر حيث تتواجد منذ زمنٍ طويل من خلال المركز الرقمي الفرنكوفوني في الإسكندرية الذي يقع في جامعة سنغور تحت إشراف الإدارة الإقليمية في الشرق الأوسط المتمركزة في بيروت.</w:t>
      </w:r>
    </w:p>
    <w:p w14:paraId="15458628" w14:textId="77777777" w:rsidR="00F93AB3" w:rsidRDefault="00F93AB3" w:rsidP="00F93AB3">
      <w:pPr>
        <w:pStyle w:val="NormalWeb"/>
        <w:bidi/>
        <w:spacing w:after="120" w:afterAutospacing="0"/>
        <w:jc w:val="both"/>
        <w:rPr>
          <w:rFonts w:ascii="Arial" w:hAnsi="Arial" w:cs="Arial"/>
          <w:color w:val="000000"/>
          <w:sz w:val="19"/>
          <w:szCs w:val="19"/>
          <w:rtl/>
        </w:rPr>
      </w:pPr>
      <w:r>
        <w:rPr>
          <w:rFonts w:ascii="Simplified Arabic" w:hAnsi="Simplified Arabic" w:hint="cs"/>
          <w:color w:val="000000"/>
          <w:rtl/>
        </w:rPr>
        <w:t xml:space="preserve">وتأتي هذه الزيارة في سياق يتميّز برغبة المنظمة الجامعية للفرنكوفونية وتصميمها على تطوير أنشطتها في مصر؛ وقد أشار العميد خلبوس إلى ما يطمح إليه بكل وضوح: إضفاء الطابع الرسمي للوجود المستقل للمنظمة الجامعية للفرنكوفونية في مصر، وتوثيق العلاقة مع السلطات الوطنية، وتعيين ممثل رسمي للمنظمة يستقر في القاهرة في المكتب الوطني للمنظمة الجامعية للفرنكوفونية في مصر الذي سيتم إنشاؤه خلال الاشهر المقبلة؛ وإعادة التوازن نحو القاهرة وإنشاء المكتب الوطني </w:t>
      </w:r>
      <w:r>
        <w:rPr>
          <w:rFonts w:ascii="Simplified Arabic" w:hAnsi="Simplified Arabic" w:hint="cs"/>
          <w:color w:val="000000"/>
          <w:rtl/>
        </w:rPr>
        <w:lastRenderedPageBreak/>
        <w:t>في المستقبل القريب والذي سيتحوّل لاحقاً إلى المركز الفرنكوفوني لتعزيز قابلية التوظيف؛ والتحديث التكنولوجي للمركز الرقمي الفرنكوفوني في الإسكندرية وإنشاء مركز فرنكوفوني ثانٍ لتعزيز قابلية التوظيف في جامعة سنغور.</w:t>
      </w:r>
    </w:p>
    <w:p w14:paraId="273872BE" w14:textId="77777777" w:rsidR="00F93AB3" w:rsidRDefault="00F93AB3" w:rsidP="00F93AB3">
      <w:pPr>
        <w:pStyle w:val="NormalWeb"/>
        <w:bidi/>
        <w:spacing w:after="120" w:afterAutospacing="0"/>
        <w:jc w:val="both"/>
        <w:rPr>
          <w:rFonts w:ascii="Arial" w:hAnsi="Arial" w:cs="Arial"/>
          <w:color w:val="000000"/>
          <w:sz w:val="19"/>
          <w:szCs w:val="19"/>
          <w:rtl/>
        </w:rPr>
      </w:pPr>
      <w:r>
        <w:rPr>
          <w:rFonts w:ascii="Simplified Arabic" w:hAnsi="Simplified Arabic" w:hint="cs"/>
          <w:color w:val="000000"/>
          <w:rtl/>
        </w:rPr>
        <w:t>وأثمر اللقاء مع جامعة سنغور في الإسكندرية تعزيز الشراكة بين الطرفين. كما ساهمت هذه الزيارة إلى القاهرة، في تمهيد الطريق لإقامة شراكة طموحة مع جامعة القاهرة.</w:t>
      </w:r>
    </w:p>
    <w:p w14:paraId="3B969E11" w14:textId="77777777" w:rsidR="00F93AB3" w:rsidRDefault="00F93AB3" w:rsidP="00F93AB3">
      <w:pPr>
        <w:pStyle w:val="NormalWeb"/>
        <w:bidi/>
        <w:spacing w:before="0" w:beforeAutospacing="0" w:after="120" w:afterAutospacing="0"/>
        <w:jc w:val="both"/>
        <w:rPr>
          <w:rFonts w:ascii="Calibri" w:hAnsi="Calibri"/>
          <w:color w:val="000000"/>
          <w:sz w:val="22"/>
          <w:szCs w:val="22"/>
          <w:rtl/>
        </w:rPr>
      </w:pPr>
      <w:r>
        <w:rPr>
          <w:rFonts w:ascii="Simplified Arabic" w:hAnsi="Simplified Arabic" w:hint="cs"/>
          <w:color w:val="000000"/>
          <w:rtl/>
        </w:rPr>
        <w:t>وستشكل هذه المحطة المصرية نقطة انطلاق عدد من المشاريع والمبادرات التي ستنجزها المنظمة في مصر للمساهمة في تطوير إشعاع هذا البلد كوجهة جامعية قارية وإقليمية وتأثيره في مجال الفرنكوفونية العلمية.</w:t>
      </w:r>
    </w:p>
    <w:p w14:paraId="1C3AD11D" w14:textId="77777777" w:rsidR="00F93AB3" w:rsidRDefault="00F93AB3" w:rsidP="00F93AB3">
      <w:pPr>
        <w:pStyle w:val="NormalWeb"/>
        <w:spacing w:before="0" w:beforeAutospacing="0" w:after="120" w:afterAutospacing="0"/>
        <w:jc w:val="both"/>
        <w:rPr>
          <w:rFonts w:ascii="Calibri" w:hAnsi="Calibri"/>
          <w:color w:val="000000"/>
          <w:sz w:val="22"/>
          <w:szCs w:val="22"/>
          <w:rtl/>
        </w:rPr>
      </w:pPr>
      <w:r>
        <w:rPr>
          <w:rFonts w:ascii="Open Sans" w:hAnsi="Open Sans"/>
          <w:color w:val="000000"/>
          <w:sz w:val="20"/>
          <w:szCs w:val="20"/>
        </w:rPr>
        <w:t> </w:t>
      </w:r>
    </w:p>
    <w:p w14:paraId="1774FE55" w14:textId="77777777" w:rsidR="00F93AB3" w:rsidRDefault="00F93AB3" w:rsidP="00F93AB3">
      <w:pPr>
        <w:pStyle w:val="NormalWeb"/>
        <w:spacing w:before="0" w:beforeAutospacing="0" w:after="120" w:afterAutospacing="0"/>
        <w:jc w:val="both"/>
        <w:rPr>
          <w:rFonts w:ascii="Calibri" w:hAnsi="Calibri"/>
          <w:color w:val="000000"/>
          <w:sz w:val="22"/>
          <w:szCs w:val="22"/>
        </w:rPr>
      </w:pPr>
      <w:r>
        <w:rPr>
          <w:rFonts w:ascii="Open Sans" w:hAnsi="Open Sans"/>
          <w:color w:val="000000"/>
          <w:sz w:val="20"/>
          <w:szCs w:val="20"/>
        </w:rPr>
        <w:t> </w:t>
      </w:r>
    </w:p>
    <w:p w14:paraId="7FBFF125" w14:textId="77777777" w:rsidR="00A4380B" w:rsidRDefault="00A4380B" w:rsidP="00F93AB3">
      <w:pPr>
        <w:pStyle w:val="NormalWeb"/>
        <w:bidi/>
        <w:spacing w:before="0" w:beforeAutospacing="0" w:after="120" w:afterAutospacing="0"/>
        <w:jc w:val="both"/>
        <w:rPr>
          <w:rFonts w:ascii="Simplified Arabic" w:hAnsi="Simplified Arabic"/>
          <w:b/>
          <w:bCs/>
          <w:color w:val="000000"/>
          <w:rtl/>
        </w:rPr>
      </w:pPr>
    </w:p>
    <w:p w14:paraId="008781E6" w14:textId="77777777" w:rsidR="00A4380B" w:rsidRDefault="00A4380B" w:rsidP="00A4380B">
      <w:pPr>
        <w:pStyle w:val="NormalWeb"/>
        <w:bidi/>
        <w:spacing w:before="0" w:beforeAutospacing="0" w:after="120" w:afterAutospacing="0"/>
        <w:jc w:val="both"/>
        <w:rPr>
          <w:rFonts w:ascii="Simplified Arabic" w:hAnsi="Simplified Arabic"/>
          <w:b/>
          <w:bCs/>
          <w:color w:val="000000"/>
          <w:rtl/>
        </w:rPr>
      </w:pPr>
    </w:p>
    <w:p w14:paraId="7E4DD093" w14:textId="01930731" w:rsidR="00F93AB3" w:rsidRDefault="00F93AB3" w:rsidP="00A4380B">
      <w:pPr>
        <w:pStyle w:val="NormalWeb"/>
        <w:bidi/>
        <w:spacing w:before="0" w:beforeAutospacing="0" w:after="120" w:afterAutospacing="0"/>
        <w:jc w:val="both"/>
        <w:rPr>
          <w:rFonts w:ascii="Calibri" w:hAnsi="Calibri"/>
          <w:color w:val="000000"/>
          <w:sz w:val="22"/>
          <w:szCs w:val="22"/>
        </w:rPr>
      </w:pPr>
      <w:r>
        <w:rPr>
          <w:rFonts w:ascii="Simplified Arabic" w:hAnsi="Simplified Arabic" w:hint="cs"/>
          <w:b/>
          <w:bCs/>
          <w:color w:val="000000"/>
          <w:rtl/>
        </w:rPr>
        <w:t>نبذة عن الوكالة الجامعية للفرنكوفونية</w:t>
      </w:r>
    </w:p>
    <w:p w14:paraId="0A47A578" w14:textId="77777777" w:rsidR="00F93AB3" w:rsidRDefault="00F93AB3" w:rsidP="00F93AB3">
      <w:pPr>
        <w:pStyle w:val="NormalWeb"/>
        <w:bidi/>
        <w:spacing w:before="0" w:beforeAutospacing="0" w:after="120" w:afterAutospacing="0"/>
        <w:jc w:val="both"/>
        <w:rPr>
          <w:rFonts w:ascii="Calibri" w:hAnsi="Calibri"/>
          <w:color w:val="000000"/>
          <w:sz w:val="22"/>
          <w:szCs w:val="22"/>
          <w:rtl/>
        </w:rPr>
      </w:pPr>
      <w:r>
        <w:rPr>
          <w:rFonts w:ascii="Simplified Arabic" w:hAnsi="Simplified Arabic" w:hint="cs"/>
          <w:color w:val="000000"/>
          <w:sz w:val="22"/>
          <w:szCs w:val="22"/>
          <w:rtl/>
        </w:rPr>
        <w:t>تٌعتبر الوكالة الجامعية للفرنكوفونية </w:t>
      </w:r>
      <w:r>
        <w:rPr>
          <w:rFonts w:ascii="Simplified Arabic" w:hAnsi="Simplified Arabic" w:cs="Simplified Arabic" w:hint="cs"/>
          <w:color w:val="000000"/>
          <w:sz w:val="22"/>
          <w:szCs w:val="22"/>
        </w:rPr>
        <w:t>  AUF</w:t>
      </w:r>
      <w:r>
        <w:rPr>
          <w:rFonts w:ascii="Simplified Arabic" w:hAnsi="Simplified Arabic" w:hint="cs"/>
          <w:color w:val="000000"/>
          <w:sz w:val="22"/>
          <w:szCs w:val="22"/>
          <w:rtl/>
        </w:rPr>
        <w:t>التي تأسست عام 1961، أول شبكة جامعية في العالم وهي تضّم أكثر من 1000 مؤسّسة جامعية ومركز بحثي في 120 بلد. كما هي مشغّل قمّة الفرنكوفونية للتعليم العالي والبحث المباشر والمعترف به، وتقضي مهمتها بدعم مؤسساتها الأعضاء والترويج لفرنكوفونية علمية ملتزمة تحقيق التنمية الاقتصادية، الاجتماعية والثقافية للمجتمعات. وهي تعمد إلى تطوير مجموعة من البرامج والمشاريع المبتكرة لتعزيز الفرنكوفونية العلمية الرقمية الدولية والاندماج المهني للخريجين الشباب وتطوير ثقافة ريادة الأعمال. </w:t>
      </w:r>
      <w:hyperlink r:id="rId5" w:history="1">
        <w:r>
          <w:rPr>
            <w:rStyle w:val="Lienhypertexte"/>
            <w:rFonts w:ascii="Open Sans" w:hAnsi="Open Sans"/>
            <w:color w:val="4285F4"/>
            <w:sz w:val="16"/>
            <w:szCs w:val="16"/>
          </w:rPr>
          <w:t>www.auf.org</w:t>
        </w:r>
      </w:hyperlink>
      <w:r>
        <w:rPr>
          <w:rFonts w:ascii="Calibri" w:hAnsi="Calibri"/>
          <w:color w:val="0563C1"/>
          <w:sz w:val="16"/>
          <w:szCs w:val="16"/>
        </w:rPr>
        <w:t> </w:t>
      </w:r>
      <w:r>
        <w:rPr>
          <w:rFonts w:ascii="Open Sans" w:hAnsi="Open Sans"/>
          <w:color w:val="000000"/>
          <w:sz w:val="16"/>
          <w:szCs w:val="16"/>
        </w:rPr>
        <w:t>  </w:t>
      </w:r>
    </w:p>
    <w:p w14:paraId="31647EDC" w14:textId="77777777" w:rsidR="00A4380B" w:rsidRDefault="00A4380B" w:rsidP="00F93AB3">
      <w:pPr>
        <w:pStyle w:val="NormalWeb"/>
        <w:bidi/>
        <w:spacing w:before="0" w:beforeAutospacing="0" w:after="120" w:afterAutospacing="0"/>
        <w:jc w:val="both"/>
        <w:rPr>
          <w:rFonts w:ascii="Simplified Arabic" w:hAnsi="Simplified Arabic"/>
          <w:b/>
          <w:bCs/>
          <w:color w:val="000000"/>
          <w:rtl/>
        </w:rPr>
      </w:pPr>
    </w:p>
    <w:p w14:paraId="79A3AF0D" w14:textId="698F16A4" w:rsidR="00F93AB3" w:rsidRDefault="00F93AB3" w:rsidP="00A4380B">
      <w:pPr>
        <w:pStyle w:val="NormalWeb"/>
        <w:bidi/>
        <w:spacing w:before="0" w:beforeAutospacing="0" w:after="120" w:afterAutospacing="0"/>
        <w:jc w:val="both"/>
        <w:rPr>
          <w:rFonts w:ascii="Calibri" w:hAnsi="Calibri"/>
          <w:color w:val="000000"/>
          <w:sz w:val="22"/>
          <w:szCs w:val="22"/>
          <w:rtl/>
        </w:rPr>
      </w:pPr>
      <w:r>
        <w:rPr>
          <w:rFonts w:ascii="Simplified Arabic" w:hAnsi="Simplified Arabic" w:hint="cs"/>
          <w:b/>
          <w:bCs/>
          <w:color w:val="000000"/>
          <w:rtl/>
        </w:rPr>
        <w:t>الوكالة الجامعية للفرنكوفونية في مصر</w:t>
      </w:r>
    </w:p>
    <w:p w14:paraId="177F8A59" w14:textId="77777777" w:rsidR="00F93AB3" w:rsidRDefault="00F93AB3" w:rsidP="00F93AB3">
      <w:pPr>
        <w:pStyle w:val="NormalWeb"/>
        <w:bidi/>
        <w:spacing w:before="0" w:beforeAutospacing="0" w:after="120" w:afterAutospacing="0"/>
        <w:jc w:val="both"/>
        <w:rPr>
          <w:rFonts w:ascii="Calibri" w:hAnsi="Calibri"/>
          <w:color w:val="000000"/>
          <w:sz w:val="22"/>
          <w:szCs w:val="22"/>
          <w:rtl/>
        </w:rPr>
      </w:pPr>
      <w:r>
        <w:rPr>
          <w:rFonts w:ascii="Simplified Arabic" w:hAnsi="Simplified Arabic" w:hint="cs"/>
          <w:color w:val="000000"/>
          <w:sz w:val="22"/>
          <w:szCs w:val="22"/>
          <w:rtl/>
        </w:rPr>
        <w:t>في مصر 19 مؤسسة من مؤسسات التعليم العالي والبحث العلمي هي أعضاء في الوكالة الجامعية للفرنكوفونية: جامعة سنغور، جامعة عين شمس، جامعة الإسكندرية، جامعة القاهرة، الجامعة الفرنسية في مصر، مركز الدراسات والوثائق الاقتصادية والقانونية والاجتماعية (</w:t>
      </w:r>
      <w:r>
        <w:rPr>
          <w:rFonts w:ascii="Simplified Arabic" w:hAnsi="Simplified Arabic" w:cs="Simplified Arabic" w:hint="cs"/>
          <w:color w:val="000000"/>
          <w:sz w:val="22"/>
          <w:szCs w:val="22"/>
        </w:rPr>
        <w:t>CEDEJ</w:t>
      </w:r>
      <w:r>
        <w:rPr>
          <w:rFonts w:ascii="Simplified Arabic" w:hAnsi="Simplified Arabic" w:hint="cs"/>
          <w:color w:val="000000"/>
          <w:sz w:val="22"/>
          <w:szCs w:val="22"/>
          <w:rtl/>
        </w:rPr>
        <w:t>)، المعهد الفرنسي للآثار الشرقية (</w:t>
      </w:r>
      <w:r>
        <w:rPr>
          <w:rFonts w:ascii="Simplified Arabic" w:hAnsi="Simplified Arabic" w:cs="Simplified Arabic" w:hint="cs"/>
          <w:color w:val="000000"/>
          <w:sz w:val="22"/>
          <w:szCs w:val="22"/>
        </w:rPr>
        <w:t>IFAO</w:t>
      </w:r>
      <w:r>
        <w:rPr>
          <w:rFonts w:ascii="Simplified Arabic" w:hAnsi="Simplified Arabic" w:hint="cs"/>
          <w:color w:val="000000"/>
          <w:sz w:val="22"/>
          <w:szCs w:val="22"/>
          <w:rtl/>
        </w:rPr>
        <w:t>)، جامعة حلوان، جامعة المنصورة، جامعة دمنهور، جامعة الأزهر، جامعة طنطا، جامعة فاروس، جامعة السويس، المعهد العالي للسياحة والضيافة وتكنولوجيا المعلومات، جامعة دمياط</w:t>
      </w:r>
      <w:r>
        <w:rPr>
          <w:rFonts w:ascii="Simplified Arabic" w:hAnsi="Simplified Arabic" w:hint="cs"/>
          <w:color w:val="000000"/>
          <w:rtl/>
        </w:rPr>
        <w:t>، الجامعة المصرية اليابانية للعلوم والتكنولوجيا</w:t>
      </w:r>
      <w:r>
        <w:rPr>
          <w:rFonts w:ascii="Simplified Arabic" w:hAnsi="Simplified Arabic" w:hint="cs"/>
          <w:color w:val="000000"/>
          <w:sz w:val="22"/>
          <w:szCs w:val="22"/>
          <w:rtl/>
        </w:rPr>
        <w:t>(</w:t>
      </w:r>
      <w:r>
        <w:rPr>
          <w:rFonts w:ascii="Simplified Arabic" w:hAnsi="Simplified Arabic" w:cs="Simplified Arabic" w:hint="cs"/>
          <w:color w:val="000000"/>
          <w:sz w:val="22"/>
          <w:szCs w:val="22"/>
        </w:rPr>
        <w:t>E-JUST</w:t>
      </w:r>
      <w:r>
        <w:rPr>
          <w:rFonts w:ascii="Simplified Arabic" w:hAnsi="Simplified Arabic" w:hint="cs"/>
          <w:color w:val="000000"/>
          <w:sz w:val="22"/>
          <w:szCs w:val="22"/>
          <w:rtl/>
        </w:rPr>
        <w:t>)، جامعة مطروح، وجامعة أسيوط.</w:t>
      </w:r>
    </w:p>
    <w:p w14:paraId="12EB3F4B" w14:textId="77777777" w:rsidR="00F93AB3" w:rsidRDefault="00F93AB3" w:rsidP="00F93AB3">
      <w:pPr>
        <w:pStyle w:val="NormalWeb"/>
        <w:bidi/>
        <w:spacing w:before="0" w:beforeAutospacing="0" w:after="120" w:afterAutospacing="0"/>
        <w:jc w:val="both"/>
        <w:rPr>
          <w:rFonts w:ascii="Calibri" w:hAnsi="Calibri"/>
          <w:color w:val="000000"/>
          <w:sz w:val="22"/>
          <w:szCs w:val="22"/>
          <w:rtl/>
        </w:rPr>
      </w:pPr>
      <w:r>
        <w:rPr>
          <w:rFonts w:ascii="Simplified Arabic" w:hAnsi="Simplified Arabic" w:hint="cs"/>
          <w:color w:val="000000"/>
          <w:sz w:val="22"/>
          <w:szCs w:val="22"/>
          <w:rtl/>
        </w:rPr>
        <w:t>عمدت الوكالة الجامعية للفرنكوفونية في السنوات الأخيرة لاسيما بين العامين 2018 و 2020 إلى تعبئة أكثر من مليون يورو في مصر لدعم المشاريع التي تضطلع بها المؤسسات الأعضاء في هذا البلد وهي تندرج في إطار 20 مشروع مختلف من المشاريع التي تساهم فيها الوكالة بتمويل خاص منها أو بتمويل مشترك مع شركاء آخرين: برنامج سفير (بتمويل من الاتحاد الأوروبي، لدعم الاندماج الاقتصادي للشباب وخلق حاضنات جامعية لريادة الأعمال)؛ مشروع </w:t>
      </w:r>
      <w:r>
        <w:rPr>
          <w:rFonts w:ascii="Simplified Arabic" w:hAnsi="Simplified Arabic" w:cs="Simplified Arabic" w:hint="cs"/>
          <w:color w:val="000000"/>
          <w:sz w:val="22"/>
          <w:szCs w:val="22"/>
        </w:rPr>
        <w:t>CIPIEE</w:t>
      </w:r>
      <w:r>
        <w:rPr>
          <w:rFonts w:ascii="Simplified Arabic" w:hAnsi="Simplified Arabic" w:hint="cs"/>
          <w:color w:val="000000"/>
          <w:sz w:val="22"/>
          <w:szCs w:val="22"/>
          <w:rtl/>
        </w:rPr>
        <w:t xml:space="preserve"> (المسارات والإدماج الوظيفي والابتكار وريادة الأعمال في مصر)، دعم طلاب الدكتوراه (تقديم منح بتمويل مشترك من قبل المعهد الفرنسي في مصر) والتدريب البحثي؛ برامج دعم المشاريع البحثية؛ تعزيز المهارات في الكليات والأقسام الفرنكوفونية؛ دعم الحركية الدولية بهدف تشجيع التبادل بين الجامعات وحركية الأساتذة؛ دعم البرامج التدريبية المبتكرة؛ الابتكار الرقمي لدعم الادماج الرقمي في الممارسات التربوية؛ دعم تعزيز المهارات في مجال الحوكمة الجامعية وجودة التدريب؛ دعم تمهين البرامج التدريبية في مجال التراث؛  دعم ترويج وإصدار المنشورات في مجال الفرنكوفونية العلمية؛ الجائزة الأدبية الفرنكوفونية ''خيار </w:t>
      </w:r>
      <w:proofErr w:type="spellStart"/>
      <w:r>
        <w:rPr>
          <w:rFonts w:ascii="Simplified Arabic" w:hAnsi="Simplified Arabic" w:hint="cs"/>
          <w:color w:val="000000"/>
          <w:sz w:val="22"/>
          <w:szCs w:val="22"/>
          <w:rtl/>
        </w:rPr>
        <w:t>غونكور</w:t>
      </w:r>
      <w:proofErr w:type="spellEnd"/>
      <w:r>
        <w:rPr>
          <w:rFonts w:ascii="Simplified Arabic" w:hAnsi="Simplified Arabic" w:hint="cs"/>
          <w:color w:val="000000"/>
          <w:sz w:val="22"/>
          <w:szCs w:val="22"/>
          <w:rtl/>
        </w:rPr>
        <w:t xml:space="preserve"> للشرق'' الخاصة بالطلاب؛ دعم الحوار بين الثقافات لنشر ثقافة السلام من خلال الجامعات.</w:t>
      </w:r>
    </w:p>
    <w:p w14:paraId="65E7D43F" w14:textId="77777777" w:rsidR="00F93AB3" w:rsidRDefault="00F93AB3" w:rsidP="00F93AB3">
      <w:pPr>
        <w:pStyle w:val="NormalWeb"/>
        <w:bidi/>
        <w:spacing w:before="0" w:beforeAutospacing="0" w:after="120" w:afterAutospacing="0"/>
        <w:jc w:val="both"/>
        <w:rPr>
          <w:rFonts w:ascii="Calibri" w:hAnsi="Calibri"/>
          <w:color w:val="000000"/>
          <w:sz w:val="22"/>
          <w:szCs w:val="22"/>
          <w:rtl/>
        </w:rPr>
      </w:pPr>
      <w:r>
        <w:rPr>
          <w:rFonts w:ascii="Simplified Arabic" w:hAnsi="Simplified Arabic" w:hint="cs"/>
          <w:color w:val="000000"/>
          <w:sz w:val="22"/>
          <w:szCs w:val="22"/>
          <w:rtl/>
        </w:rPr>
        <w:t> </w:t>
      </w:r>
    </w:p>
    <w:p w14:paraId="09C650FA" w14:textId="77777777" w:rsidR="00F93AB3" w:rsidRDefault="00F93AB3" w:rsidP="00F93AB3">
      <w:pPr>
        <w:pStyle w:val="NormalWeb"/>
        <w:bidi/>
        <w:spacing w:before="0" w:beforeAutospacing="0" w:after="120" w:afterAutospacing="0"/>
        <w:rPr>
          <w:color w:val="000000"/>
          <w:rtl/>
        </w:rPr>
      </w:pPr>
      <w:r>
        <w:rPr>
          <w:rFonts w:ascii="Simplified Arabic" w:hAnsi="Simplified Arabic" w:hint="cs"/>
          <w:b/>
          <w:bCs/>
          <w:color w:val="000000"/>
          <w:rtl/>
        </w:rPr>
        <w:t>للتنسيق مع الصحافة:</w:t>
      </w:r>
    </w:p>
    <w:p w14:paraId="181D435D" w14:textId="77777777" w:rsidR="00F93AB3" w:rsidRDefault="00F93AB3" w:rsidP="00F93AB3">
      <w:pPr>
        <w:pStyle w:val="NormalWeb"/>
        <w:bidi/>
        <w:spacing w:before="0" w:beforeAutospacing="0" w:after="120" w:afterAutospacing="0"/>
        <w:rPr>
          <w:color w:val="000000"/>
          <w:rtl/>
        </w:rPr>
      </w:pPr>
      <w:r>
        <w:rPr>
          <w:rFonts w:ascii="Simplified Arabic" w:hAnsi="Simplified Arabic" w:hint="cs"/>
          <w:color w:val="000000"/>
          <w:rtl/>
        </w:rPr>
        <w:t>جويل رياشي، المسؤولة الاعلامية، الوكالة الجامعية للفرنكوفونية في الشرق الأوسط، </w:t>
      </w:r>
      <w:r>
        <w:rPr>
          <w:rFonts w:ascii="Simplified Arabic" w:hAnsi="Simplified Arabic" w:cs="Simplified Arabic" w:hint="cs"/>
          <w:b/>
          <w:bCs/>
          <w:color w:val="000000"/>
        </w:rPr>
        <w:t> </w:t>
      </w:r>
      <w:hyperlink r:id="rId6" w:history="1">
        <w:r>
          <w:rPr>
            <w:rStyle w:val="Lienhypertexte"/>
            <w:rFonts w:ascii="Simplified Arabic" w:hAnsi="Simplified Arabic" w:cs="Simplified Arabic" w:hint="cs"/>
            <w:b/>
            <w:bCs/>
            <w:color w:val="4285F4"/>
          </w:rPr>
          <w:t>joelle.riachi@auf.org</w:t>
        </w:r>
      </w:hyperlink>
    </w:p>
    <w:p w14:paraId="35AE17A2" w14:textId="77777777" w:rsidR="00F93AB3" w:rsidRDefault="00F93AB3" w:rsidP="00F93AB3">
      <w:pPr>
        <w:pStyle w:val="NormalWeb"/>
        <w:bidi/>
        <w:spacing w:before="0" w:beforeAutospacing="0" w:after="120" w:afterAutospacing="0"/>
        <w:jc w:val="both"/>
        <w:rPr>
          <w:rFonts w:ascii="Calibri" w:hAnsi="Calibri"/>
          <w:color w:val="000000"/>
          <w:sz w:val="22"/>
          <w:szCs w:val="22"/>
          <w:rtl/>
        </w:rPr>
      </w:pPr>
      <w:r>
        <w:rPr>
          <w:rFonts w:ascii="Simplified Arabic" w:hAnsi="Simplified Arabic" w:cs="Simplified Arabic" w:hint="cs"/>
          <w:color w:val="000000"/>
          <w:sz w:val="22"/>
          <w:szCs w:val="22"/>
        </w:rPr>
        <w:t> </w:t>
      </w:r>
    </w:p>
    <w:p w14:paraId="2EB6CD4A" w14:textId="77777777" w:rsidR="00F93AB3" w:rsidRDefault="00F93AB3"/>
    <w:sectPr w:rsidR="00F93A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AB3"/>
    <w:rsid w:val="00A4380B"/>
    <w:rsid w:val="00F93AB3"/>
    <w:rsid w:val="00FB6BA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58339"/>
  <w15:chartTrackingRefBased/>
  <w15:docId w15:val="{0C304C28-EDE5-9E48-BE6E-76ED0EC4A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93AB3"/>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F93A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28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elle.riachi@auf.org" TargetMode="External"/><Relationship Id="rId5" Type="http://schemas.openxmlformats.org/officeDocument/2006/relationships/hyperlink" Target="http://www.auf.org/"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810</Words>
  <Characters>4460</Characters>
  <Application>Microsoft Office Word</Application>
  <DocSecurity>0</DocSecurity>
  <Lines>37</Lines>
  <Paragraphs>10</Paragraphs>
  <ScaleCrop>false</ScaleCrop>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Driss  SAYAH</dc:creator>
  <cp:keywords/>
  <dc:description/>
  <cp:lastModifiedBy>Joelle Riachi</cp:lastModifiedBy>
  <cp:revision>4</cp:revision>
  <dcterms:created xsi:type="dcterms:W3CDTF">2021-05-21T10:29:00Z</dcterms:created>
  <dcterms:modified xsi:type="dcterms:W3CDTF">2021-05-24T08:50:00Z</dcterms:modified>
</cp:coreProperties>
</file>