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5B65" w14:textId="77777777" w:rsidR="00881CD4" w:rsidRPr="0069659F" w:rsidRDefault="000439D6" w:rsidP="00AB5A86">
      <w:pPr>
        <w:pStyle w:val="Sansinterligne"/>
        <w:jc w:val="center"/>
      </w:pPr>
      <w:r>
        <w:rPr>
          <w:noProof/>
        </w:rPr>
        <w:drawing>
          <wp:inline distT="0" distB="0" distL="0" distR="0" wp14:anchorId="6F6A1BA8" wp14:editId="54B3F87C">
            <wp:extent cx="27432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IiUmx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618" cy="274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AFB32" w14:textId="77777777" w:rsidR="00881CD4" w:rsidRPr="0069659F" w:rsidRDefault="00881CD4" w:rsidP="00881CD4">
      <w:pPr>
        <w:spacing w:line="276" w:lineRule="auto"/>
        <w:jc w:val="center"/>
        <w:rPr>
          <w:rFonts w:ascii="Times New Roman" w:eastAsia="Times New Roman" w:hAnsi="Times New Roman" w:cstheme="majorBidi"/>
          <w:b/>
          <w:bCs/>
          <w:sz w:val="28"/>
          <w:szCs w:val="28"/>
        </w:rPr>
      </w:pPr>
    </w:p>
    <w:p w14:paraId="37D38E46" w14:textId="77777777" w:rsidR="00881CD4" w:rsidRPr="00332D61" w:rsidRDefault="00881CD4" w:rsidP="00881CD4">
      <w:pPr>
        <w:pBdr>
          <w:bottom w:val="dashed" w:sz="8" w:space="10" w:color="C00000"/>
        </w:pBdr>
        <w:spacing w:line="252" w:lineRule="auto"/>
        <w:jc w:val="center"/>
        <w:rPr>
          <w:rFonts w:ascii="Times New Roman" w:eastAsia="Times New Roman" w:hAnsi="Times New Roman" w:cstheme="majorBidi"/>
          <w:b/>
          <w:bCs/>
          <w:sz w:val="28"/>
          <w:szCs w:val="28"/>
          <w:lang w:val="fr-FR"/>
        </w:rPr>
      </w:pPr>
      <w:r w:rsidRPr="00332D61">
        <w:rPr>
          <w:rFonts w:ascii="Times New Roman" w:eastAsia="Times New Roman" w:hAnsi="Times New Roman" w:cstheme="majorBidi"/>
          <w:b/>
          <w:bCs/>
          <w:sz w:val="28"/>
          <w:szCs w:val="28"/>
          <w:lang w:val="fr-FR"/>
        </w:rPr>
        <w:t xml:space="preserve">Communiqué de Presse  </w:t>
      </w:r>
    </w:p>
    <w:p w14:paraId="4A05D67D" w14:textId="77777777" w:rsidR="00881CD4" w:rsidRPr="0069659F" w:rsidRDefault="00881CD4" w:rsidP="00881CD4">
      <w:pPr>
        <w:jc w:val="center"/>
        <w:rPr>
          <w:rFonts w:ascii="Times New Roman" w:hAnsi="Times New Roman" w:cstheme="majorBidi"/>
          <w:sz w:val="24"/>
          <w:szCs w:val="24"/>
          <w:lang w:val="fr-FR"/>
        </w:rPr>
      </w:pPr>
    </w:p>
    <w:p w14:paraId="5D02690D" w14:textId="41FA02F4" w:rsidR="00881CD4" w:rsidRPr="00332D61" w:rsidRDefault="00881CD4" w:rsidP="00881CD4">
      <w:pPr>
        <w:widowControl w:val="0"/>
        <w:suppressAutoHyphens/>
        <w:autoSpaceDN w:val="0"/>
        <w:jc w:val="center"/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</w:pPr>
      <w:r w:rsidRPr="00332D61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>Lancement de la 8</w:t>
      </w:r>
      <w:r w:rsidR="00417F89" w:rsidRPr="00332D61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>è</w:t>
      </w:r>
      <w:r w:rsidRPr="00332D61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 xml:space="preserve">me </w:t>
      </w:r>
      <w:r w:rsidR="0066631A" w:rsidRPr="00332D61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>édition</w:t>
      </w:r>
      <w:r w:rsidRPr="00332D61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 xml:space="preserve"> </w:t>
      </w:r>
    </w:p>
    <w:p w14:paraId="40850A4A" w14:textId="77777777" w:rsidR="00881CD4" w:rsidRPr="00332D61" w:rsidRDefault="00881CD4" w:rsidP="0069659F">
      <w:pPr>
        <w:widowControl w:val="0"/>
        <w:suppressAutoHyphens/>
        <w:autoSpaceDN w:val="0"/>
        <w:jc w:val="center"/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</w:pPr>
      <w:r w:rsidRPr="00332D61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 xml:space="preserve"> </w:t>
      </w:r>
      <w:proofErr w:type="gramStart"/>
      <w:r w:rsidRPr="0066631A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>du</w:t>
      </w:r>
      <w:proofErr w:type="gramEnd"/>
      <w:r w:rsidRPr="0066631A">
        <w:rPr>
          <w:rFonts w:ascii="Times New Roman" w:eastAsia="Droid Sans Fallback" w:hAnsi="Times New Roman" w:cs="Calibri Light"/>
          <w:b/>
          <w:bCs/>
          <w:color w:val="0070C0"/>
          <w:kern w:val="3"/>
          <w:sz w:val="28"/>
          <w:szCs w:val="28"/>
          <w:lang w:val="fr-FR" w:eastAsia="zh-CN" w:bidi="hi-IN"/>
        </w:rPr>
        <w:t xml:space="preserve"> concours « Femme Francophone Entrepreneure »</w:t>
      </w:r>
    </w:p>
    <w:p w14:paraId="4AE8884E" w14:textId="77777777" w:rsidR="008B2F67" w:rsidRPr="0069659F" w:rsidRDefault="008B2F67" w:rsidP="008B2F67">
      <w:pPr>
        <w:pStyle w:val="NormalWeb"/>
        <w:rPr>
          <w:rStyle w:val="lev"/>
          <w:lang w:val="fr-FR"/>
        </w:rPr>
      </w:pPr>
    </w:p>
    <w:p w14:paraId="55C206DB" w14:textId="77777777" w:rsidR="008B2F67" w:rsidRPr="00332D61" w:rsidRDefault="008B2F67" w:rsidP="008B2F67">
      <w:pPr>
        <w:pStyle w:val="NormalWeb"/>
        <w:rPr>
          <w:rStyle w:val="lev"/>
          <w:lang w:val="fr-FR"/>
        </w:rPr>
      </w:pPr>
    </w:p>
    <w:p w14:paraId="0F8DD654" w14:textId="75BF2C4B" w:rsidR="008B2F67" w:rsidRPr="0066631A" w:rsidRDefault="008B2F67" w:rsidP="008B2F67">
      <w:pPr>
        <w:pStyle w:val="NormalWeb"/>
        <w:rPr>
          <w:b/>
          <w:bCs/>
          <w:lang w:val="fr-FR"/>
        </w:rPr>
      </w:pPr>
      <w:r w:rsidRPr="0066631A">
        <w:rPr>
          <w:rStyle w:val="lev"/>
          <w:lang w:val="fr-FR"/>
        </w:rPr>
        <w:t>L'édition 2019 du concours « Femme Francophone Entrepreneure » (FFE) vient d’</w:t>
      </w:r>
      <w:r w:rsidR="00984D42" w:rsidRPr="0066631A">
        <w:rPr>
          <w:rStyle w:val="lev"/>
          <w:lang w:val="fr-FR"/>
        </w:rPr>
        <w:t>être</w:t>
      </w:r>
      <w:r w:rsidRPr="0066631A">
        <w:rPr>
          <w:rStyle w:val="lev"/>
          <w:lang w:val="fr-FR"/>
        </w:rPr>
        <w:t xml:space="preserve"> </w:t>
      </w:r>
      <w:r w:rsidR="00417F89" w:rsidRPr="0066631A">
        <w:rPr>
          <w:rStyle w:val="lev"/>
          <w:lang w:val="fr-FR"/>
        </w:rPr>
        <w:t xml:space="preserve">lancée, sous le parrainage de S.E. Mme Violette </w:t>
      </w:r>
      <w:proofErr w:type="spellStart"/>
      <w:r w:rsidR="00417F89" w:rsidRPr="0066631A">
        <w:rPr>
          <w:rStyle w:val="lev"/>
          <w:lang w:val="fr-FR"/>
        </w:rPr>
        <w:t>Khairallah</w:t>
      </w:r>
      <w:proofErr w:type="spellEnd"/>
      <w:r w:rsidR="00417F89" w:rsidRPr="0066631A">
        <w:rPr>
          <w:rStyle w:val="lev"/>
          <w:lang w:val="fr-FR"/>
        </w:rPr>
        <w:t>, Ministre d’</w:t>
      </w:r>
      <w:r w:rsidR="00984D42" w:rsidRPr="0066631A">
        <w:rPr>
          <w:rStyle w:val="lev"/>
          <w:lang w:val="fr-FR"/>
        </w:rPr>
        <w:t>État</w:t>
      </w:r>
      <w:r w:rsidR="00417F89" w:rsidRPr="0066631A">
        <w:rPr>
          <w:rStyle w:val="lev"/>
          <w:lang w:val="fr-FR"/>
        </w:rPr>
        <w:t xml:space="preserve"> pour l’insertion socio-économique des jeunes et de la femme</w:t>
      </w:r>
      <w:r w:rsidRPr="0066631A">
        <w:rPr>
          <w:rStyle w:val="lev"/>
          <w:lang w:val="fr-FR"/>
        </w:rPr>
        <w:t>.</w:t>
      </w:r>
      <w:r w:rsidR="00417F89" w:rsidRPr="0066631A">
        <w:rPr>
          <w:rStyle w:val="lev"/>
          <w:lang w:val="fr-FR"/>
        </w:rPr>
        <w:t xml:space="preserve"> </w:t>
      </w:r>
      <w:r w:rsidRPr="0066631A">
        <w:rPr>
          <w:rStyle w:val="lev"/>
          <w:lang w:val="fr-FR"/>
        </w:rPr>
        <w:t>Ce concours</w:t>
      </w:r>
      <w:r w:rsidR="00332D61" w:rsidRPr="0066631A">
        <w:rPr>
          <w:rStyle w:val="lev"/>
          <w:lang w:val="fr-FR"/>
        </w:rPr>
        <w:t xml:space="preserve"> est organisé par</w:t>
      </w:r>
      <w:r w:rsidRPr="0066631A">
        <w:rPr>
          <w:rStyle w:val="lev"/>
          <w:lang w:val="fr-FR"/>
        </w:rPr>
        <w:t xml:space="preserve"> l'AUF Moyen-Orient</w:t>
      </w:r>
      <w:r w:rsidR="0079661A" w:rsidRPr="0066631A">
        <w:rPr>
          <w:rStyle w:val="lev"/>
          <w:lang w:val="fr-FR"/>
        </w:rPr>
        <w:t xml:space="preserve"> et</w:t>
      </w:r>
      <w:r w:rsidRPr="0066631A">
        <w:rPr>
          <w:rStyle w:val="lev"/>
          <w:color w:val="FF0000"/>
          <w:lang w:val="fr-FR"/>
        </w:rPr>
        <w:t xml:space="preserve"> </w:t>
      </w:r>
      <w:r w:rsidRPr="0066631A">
        <w:rPr>
          <w:rStyle w:val="lev"/>
          <w:lang w:val="fr-FR"/>
        </w:rPr>
        <w:t xml:space="preserve">Berytech, </w:t>
      </w:r>
      <w:r w:rsidR="00332D61" w:rsidRPr="0066631A">
        <w:rPr>
          <w:rStyle w:val="lev"/>
          <w:lang w:val="fr-FR"/>
        </w:rPr>
        <w:t xml:space="preserve">en partenariat avec </w:t>
      </w:r>
      <w:r w:rsidRPr="0066631A">
        <w:rPr>
          <w:rStyle w:val="lev"/>
          <w:lang w:val="fr-FR"/>
        </w:rPr>
        <w:t>L'Orient-Le Jour et le Commerce du Levant</w:t>
      </w:r>
      <w:r w:rsidR="0069659F" w:rsidRPr="0066631A">
        <w:rPr>
          <w:rStyle w:val="lev"/>
          <w:lang w:val="fr-FR"/>
        </w:rPr>
        <w:t>. Il bénéficie du partenariat stratégique de la SGBL et du partenariat communautaire de la LLWB</w:t>
      </w:r>
      <w:r w:rsidRPr="0066631A">
        <w:rPr>
          <w:rStyle w:val="lev"/>
          <w:lang w:val="fr-FR"/>
        </w:rPr>
        <w:t xml:space="preserve">. Depuis 8 ans, il favorise l'entrepreneuriat féminin au </w:t>
      </w:r>
      <w:r w:rsidR="0069659F" w:rsidRPr="0066631A">
        <w:rPr>
          <w:rStyle w:val="lev"/>
          <w:lang w:val="fr-FR"/>
        </w:rPr>
        <w:t>Liban</w:t>
      </w:r>
      <w:r w:rsidRPr="0066631A">
        <w:rPr>
          <w:rStyle w:val="lev"/>
          <w:lang w:val="fr-FR"/>
        </w:rPr>
        <w:t>.</w:t>
      </w:r>
    </w:p>
    <w:p w14:paraId="4F641507" w14:textId="53157DE1" w:rsidR="008B2F67" w:rsidRPr="0066631A" w:rsidRDefault="008B2F67" w:rsidP="008B2F67">
      <w:pPr>
        <w:pStyle w:val="NormalWeb"/>
        <w:rPr>
          <w:lang w:val="fr-FR"/>
        </w:rPr>
      </w:pPr>
      <w:r w:rsidRPr="0066631A">
        <w:rPr>
          <w:lang w:val="fr-FR"/>
        </w:rPr>
        <w:t>Chaque année, une subvention de 20 000 euros est offerte aux projets les plus prometteurs. Les lauréates bénéficient de l’accompagnement nécessaire à la création d’entreprise et du soutien à une entreprise jeune pousse dans l’incubateur de Berytech. L’Orient-Le Jour et Le Commerce du Levant sont partenaires du concours depuis 2016 afin de lui assurer la plus grande visibilité possible.</w:t>
      </w:r>
    </w:p>
    <w:p w14:paraId="4D879671" w14:textId="136D3F2D" w:rsidR="00417F89" w:rsidRPr="0066631A" w:rsidRDefault="008B2F67" w:rsidP="00EA4281">
      <w:pPr>
        <w:pStyle w:val="NormalWeb"/>
        <w:rPr>
          <w:lang w:val="fr-FR"/>
        </w:rPr>
      </w:pPr>
      <w:r w:rsidRPr="0066631A">
        <w:rPr>
          <w:lang w:val="fr-FR"/>
        </w:rPr>
        <w:t>Cette nouvelle édition récompensera deux projets de création d’entreprise</w:t>
      </w:r>
      <w:r w:rsidR="00417F89" w:rsidRPr="0066631A">
        <w:rPr>
          <w:lang w:val="fr-FR"/>
        </w:rPr>
        <w:t xml:space="preserve">. L’appel à candidatures a été </w:t>
      </w:r>
      <w:r w:rsidRPr="0066631A">
        <w:rPr>
          <w:lang w:val="fr-FR"/>
        </w:rPr>
        <w:t>lancé</w:t>
      </w:r>
      <w:r w:rsidR="00417F89" w:rsidRPr="0066631A">
        <w:rPr>
          <w:lang w:val="fr-FR"/>
        </w:rPr>
        <w:t xml:space="preserve"> le 15 mai 2019</w:t>
      </w:r>
      <w:r w:rsidRPr="0066631A">
        <w:rPr>
          <w:lang w:val="fr-FR"/>
        </w:rPr>
        <w:t xml:space="preserve"> sur les sites institutionnels</w:t>
      </w:r>
      <w:r w:rsidR="00417F89" w:rsidRPr="0066631A">
        <w:rPr>
          <w:lang w:val="fr-FR"/>
        </w:rPr>
        <w:t xml:space="preserve"> et les réseaux sociaux</w:t>
      </w:r>
      <w:r w:rsidRPr="0066631A">
        <w:rPr>
          <w:lang w:val="fr-FR"/>
        </w:rPr>
        <w:t xml:space="preserve"> des </w:t>
      </w:r>
      <w:r w:rsidR="002D27B8" w:rsidRPr="0066631A">
        <w:rPr>
          <w:lang w:val="fr-FR"/>
        </w:rPr>
        <w:t>partenaires</w:t>
      </w:r>
      <w:r w:rsidR="002D27B8">
        <w:rPr>
          <w:lang w:val="fr-FR"/>
        </w:rPr>
        <w:t>.</w:t>
      </w:r>
    </w:p>
    <w:p w14:paraId="65A35247" w14:textId="57F24CB3" w:rsidR="008B2F67" w:rsidRPr="0066631A" w:rsidRDefault="00332D61" w:rsidP="008B2F67">
      <w:pPr>
        <w:pStyle w:val="NormalWeb"/>
        <w:rPr>
          <w:lang w:val="fr-FR"/>
        </w:rPr>
      </w:pPr>
      <w:r w:rsidRPr="0066631A">
        <w:rPr>
          <w:lang w:val="fr-FR"/>
        </w:rPr>
        <w:lastRenderedPageBreak/>
        <w:t xml:space="preserve">Rappelons </w:t>
      </w:r>
      <w:r w:rsidR="008B2F67" w:rsidRPr="0066631A">
        <w:rPr>
          <w:lang w:val="fr-FR"/>
        </w:rPr>
        <w:t>que 90 candidatures ont été reçues en 2018, ce qui démontre l’attractivité de ce concours francophone,</w:t>
      </w:r>
      <w:r w:rsidR="00417F89" w:rsidRPr="0066631A">
        <w:rPr>
          <w:lang w:val="fr-FR"/>
        </w:rPr>
        <w:t xml:space="preserve"> </w:t>
      </w:r>
      <w:r w:rsidR="0069659F" w:rsidRPr="0066631A">
        <w:rPr>
          <w:lang w:val="fr-FR"/>
        </w:rPr>
        <w:t>pionnier</w:t>
      </w:r>
      <w:r w:rsidR="00417F89" w:rsidRPr="0066631A">
        <w:rPr>
          <w:lang w:val="fr-FR"/>
        </w:rPr>
        <w:t xml:space="preserve"> au Liban. </w:t>
      </w:r>
      <w:r w:rsidR="008B2F67" w:rsidRPr="0066631A">
        <w:rPr>
          <w:lang w:val="fr-FR"/>
        </w:rPr>
        <w:t xml:space="preserve"> Maya Bacha, </w:t>
      </w:r>
      <w:r w:rsidR="00984D42">
        <w:rPr>
          <w:lang w:val="fr-FR"/>
        </w:rPr>
        <w:t>co-</w:t>
      </w:r>
      <w:r w:rsidR="008B2F67" w:rsidRPr="0066631A">
        <w:rPr>
          <w:lang w:val="fr-FR"/>
        </w:rPr>
        <w:t xml:space="preserve">fondatrice de Sidelick, un service innovant de garde d’animaux de compagnie, et Marielle </w:t>
      </w:r>
      <w:proofErr w:type="spellStart"/>
      <w:r w:rsidR="008B2F67" w:rsidRPr="0066631A">
        <w:rPr>
          <w:lang w:val="fr-FR"/>
        </w:rPr>
        <w:t>Khayat</w:t>
      </w:r>
      <w:proofErr w:type="spellEnd"/>
      <w:r w:rsidR="008B2F67" w:rsidRPr="0066631A">
        <w:rPr>
          <w:lang w:val="fr-FR"/>
        </w:rPr>
        <w:t xml:space="preserve">, </w:t>
      </w:r>
      <w:r w:rsidR="00984D42">
        <w:rPr>
          <w:lang w:val="fr-FR"/>
        </w:rPr>
        <w:t>co-</w:t>
      </w:r>
      <w:r w:rsidR="008B2F67" w:rsidRPr="0066631A">
        <w:rPr>
          <w:lang w:val="fr-FR"/>
        </w:rPr>
        <w:t xml:space="preserve">fondatrice de </w:t>
      </w:r>
      <w:proofErr w:type="spellStart"/>
      <w:r w:rsidR="008B2F67" w:rsidRPr="0066631A">
        <w:rPr>
          <w:lang w:val="fr-FR"/>
        </w:rPr>
        <w:t>Koullouna</w:t>
      </w:r>
      <w:proofErr w:type="spellEnd"/>
      <w:r w:rsidR="008B2F67" w:rsidRPr="0066631A">
        <w:rPr>
          <w:lang w:val="fr-FR"/>
        </w:rPr>
        <w:t xml:space="preserve">, société qui expédie à des expatriés et amateurs du Liban des colis contenant des produits de leur pays d’origine, </w:t>
      </w:r>
      <w:r w:rsidR="000439D6" w:rsidRPr="0066631A">
        <w:rPr>
          <w:lang w:val="fr-FR"/>
        </w:rPr>
        <w:t>ont été sacrées lauréates de l’édition 2018 et bénéficient actuellement de l’accompagnement nécessaire au développement de leur entreprise</w:t>
      </w:r>
      <w:r w:rsidR="008B2F67" w:rsidRPr="0066631A">
        <w:rPr>
          <w:lang w:val="fr-FR"/>
        </w:rPr>
        <w:t>.</w:t>
      </w:r>
    </w:p>
    <w:p w14:paraId="00B53DFA" w14:textId="77777777" w:rsidR="00D50B2F" w:rsidRPr="00D50B2F" w:rsidRDefault="00D50B2F" w:rsidP="00D50B2F">
      <w:pPr>
        <w:pStyle w:val="NormalWeb"/>
        <w:rPr>
          <w:b/>
          <w:bCs/>
          <w:color w:val="000000"/>
          <w:lang w:val="fr-FR"/>
        </w:rPr>
      </w:pPr>
      <w:r w:rsidRPr="00D50B2F">
        <w:rPr>
          <w:b/>
          <w:bCs/>
          <w:color w:val="000000"/>
          <w:lang w:val="fr-FR"/>
        </w:rPr>
        <w:t>Calendrier</w:t>
      </w:r>
    </w:p>
    <w:p w14:paraId="44173E8A" w14:textId="77777777" w:rsidR="00D50B2F" w:rsidRPr="00D50B2F" w:rsidRDefault="00D50B2F" w:rsidP="00D50B2F">
      <w:pPr>
        <w:pStyle w:val="NormalWeb"/>
        <w:rPr>
          <w:color w:val="000000"/>
          <w:lang w:val="fr-FR"/>
        </w:rPr>
      </w:pPr>
      <w:r w:rsidRPr="00D50B2F">
        <w:rPr>
          <w:color w:val="000000"/>
          <w:lang w:val="fr-FR"/>
        </w:rPr>
        <w:t>La compétition se déroule en 4 étapes :</w:t>
      </w:r>
    </w:p>
    <w:p w14:paraId="4AC7201B" w14:textId="77777777" w:rsidR="00D50B2F" w:rsidRPr="00D50B2F" w:rsidRDefault="00D50B2F" w:rsidP="00D50B2F">
      <w:pPr>
        <w:pStyle w:val="NormalWeb"/>
        <w:numPr>
          <w:ilvl w:val="0"/>
          <w:numId w:val="7"/>
        </w:numPr>
        <w:rPr>
          <w:color w:val="000000"/>
          <w:lang w:val="fr-FR"/>
        </w:rPr>
      </w:pPr>
      <w:r w:rsidRPr="00D50B2F">
        <w:rPr>
          <w:color w:val="000000"/>
          <w:lang w:val="fr-FR"/>
        </w:rPr>
        <w:t>La phase de la 1ère candidature en ligne : dépôt d’un pré-dossier de candidature. Date limite : 20 juin 2019. Les résultats, avec les noms des 25 candidates, seront annoncés le 28 juin 2019.</w:t>
      </w:r>
    </w:p>
    <w:p w14:paraId="5427874C" w14:textId="2E75E0BD" w:rsidR="00D50B2F" w:rsidRPr="00D50B2F" w:rsidRDefault="00D50B2F" w:rsidP="00D50B2F">
      <w:pPr>
        <w:pStyle w:val="NormalWeb"/>
        <w:numPr>
          <w:ilvl w:val="0"/>
          <w:numId w:val="7"/>
        </w:numPr>
        <w:rPr>
          <w:color w:val="000000"/>
          <w:lang w:val="fr-FR"/>
        </w:rPr>
      </w:pPr>
      <w:r w:rsidRPr="00D50B2F">
        <w:rPr>
          <w:color w:val="000000"/>
          <w:lang w:val="fr-FR"/>
        </w:rPr>
        <w:t xml:space="preserve">La phase de formation : 4 journées de formation ouvertes aux 25 candidates présélectionnées en </w:t>
      </w:r>
      <w:r w:rsidR="002D27B8">
        <w:rPr>
          <w:color w:val="000000"/>
          <w:lang w:val="fr-FR"/>
        </w:rPr>
        <w:t>j</w:t>
      </w:r>
      <w:r w:rsidRPr="00D50B2F">
        <w:rPr>
          <w:color w:val="000000"/>
          <w:lang w:val="fr-FR"/>
        </w:rPr>
        <w:t xml:space="preserve">uillet 2019 : les lundis 1 </w:t>
      </w:r>
      <w:r w:rsidR="002D27B8">
        <w:rPr>
          <w:color w:val="000000"/>
          <w:lang w:val="fr-FR"/>
        </w:rPr>
        <w:t>j</w:t>
      </w:r>
      <w:r w:rsidRPr="00D50B2F">
        <w:rPr>
          <w:color w:val="000000"/>
          <w:lang w:val="fr-FR"/>
        </w:rPr>
        <w:t xml:space="preserve">uillet 2019, 8 </w:t>
      </w:r>
      <w:r w:rsidR="002D27B8">
        <w:rPr>
          <w:color w:val="000000"/>
          <w:lang w:val="fr-FR"/>
        </w:rPr>
        <w:t>j</w:t>
      </w:r>
      <w:r w:rsidRPr="00D50B2F">
        <w:rPr>
          <w:color w:val="000000"/>
          <w:lang w:val="fr-FR"/>
        </w:rPr>
        <w:t xml:space="preserve">uillet 2019, 15 </w:t>
      </w:r>
      <w:r w:rsidR="002D27B8">
        <w:rPr>
          <w:color w:val="000000"/>
          <w:lang w:val="fr-FR"/>
        </w:rPr>
        <w:t>j</w:t>
      </w:r>
      <w:r w:rsidRPr="00D50B2F">
        <w:rPr>
          <w:color w:val="000000"/>
          <w:lang w:val="fr-FR"/>
        </w:rPr>
        <w:t xml:space="preserve">uillet 2019 et 22 </w:t>
      </w:r>
      <w:r w:rsidR="002D27B8">
        <w:rPr>
          <w:color w:val="000000"/>
          <w:lang w:val="fr-FR"/>
        </w:rPr>
        <w:t>j</w:t>
      </w:r>
      <w:r w:rsidRPr="00D50B2F">
        <w:rPr>
          <w:color w:val="000000"/>
          <w:lang w:val="fr-FR"/>
        </w:rPr>
        <w:t xml:space="preserve">uillet 2019 de 16h </w:t>
      </w:r>
      <w:r w:rsidR="008C7BA2" w:rsidRPr="0066631A">
        <w:rPr>
          <w:lang w:val="fr-FR"/>
        </w:rPr>
        <w:t>à</w:t>
      </w:r>
      <w:r w:rsidRPr="00D50B2F">
        <w:rPr>
          <w:color w:val="000000"/>
          <w:lang w:val="fr-FR"/>
        </w:rPr>
        <w:t xml:space="preserve"> 18h à </w:t>
      </w:r>
      <w:proofErr w:type="spellStart"/>
      <w:r w:rsidRPr="00D50B2F">
        <w:rPr>
          <w:color w:val="000000"/>
          <w:lang w:val="fr-FR"/>
        </w:rPr>
        <w:t>Berytech</w:t>
      </w:r>
      <w:proofErr w:type="spellEnd"/>
      <w:r w:rsidRPr="00D50B2F">
        <w:rPr>
          <w:color w:val="000000"/>
          <w:lang w:val="fr-FR"/>
        </w:rPr>
        <w:t xml:space="preserve"> </w:t>
      </w:r>
      <w:proofErr w:type="spellStart"/>
      <w:r w:rsidRPr="00D50B2F">
        <w:rPr>
          <w:color w:val="000000"/>
          <w:lang w:val="fr-FR"/>
        </w:rPr>
        <w:t>Mathaf</w:t>
      </w:r>
      <w:proofErr w:type="spellEnd"/>
      <w:r w:rsidRPr="00D50B2F">
        <w:rPr>
          <w:color w:val="000000"/>
          <w:lang w:val="fr-FR"/>
        </w:rPr>
        <w:t xml:space="preserve"> au 10</w:t>
      </w:r>
      <w:r w:rsidRPr="00D50B2F">
        <w:rPr>
          <w:color w:val="000000"/>
          <w:vertAlign w:val="superscript"/>
          <w:lang w:val="fr-FR"/>
        </w:rPr>
        <w:t>e</w:t>
      </w:r>
      <w:r w:rsidRPr="00D50B2F">
        <w:rPr>
          <w:color w:val="000000"/>
          <w:lang w:val="fr-FR"/>
        </w:rPr>
        <w:t xml:space="preserve"> étage</w:t>
      </w:r>
      <w:r w:rsidR="002D27B8">
        <w:rPr>
          <w:color w:val="000000"/>
          <w:lang w:val="fr-FR"/>
        </w:rPr>
        <w:t>.</w:t>
      </w:r>
    </w:p>
    <w:p w14:paraId="0B7E4023" w14:textId="57294AFB" w:rsidR="00D50B2F" w:rsidRPr="00D50B2F" w:rsidRDefault="00D50B2F" w:rsidP="00D50B2F">
      <w:pPr>
        <w:pStyle w:val="NormalWeb"/>
        <w:numPr>
          <w:ilvl w:val="0"/>
          <w:numId w:val="7"/>
        </w:numPr>
        <w:rPr>
          <w:color w:val="000000"/>
          <w:lang w:val="fr-FR"/>
        </w:rPr>
      </w:pPr>
      <w:r w:rsidRPr="00D50B2F">
        <w:rPr>
          <w:color w:val="000000"/>
          <w:lang w:val="fr-FR"/>
        </w:rPr>
        <w:t xml:space="preserve">La phase de la 2ème candidature en ligne : Dépôt du dossier complet avec un business plan avant le 16 </w:t>
      </w:r>
      <w:r w:rsidR="002D27B8">
        <w:rPr>
          <w:color w:val="000000"/>
          <w:lang w:val="fr-FR"/>
        </w:rPr>
        <w:t>a</w:t>
      </w:r>
      <w:r w:rsidRPr="00D50B2F">
        <w:rPr>
          <w:color w:val="000000"/>
          <w:lang w:val="fr-FR"/>
        </w:rPr>
        <w:t>oût 2019. Le 30</w:t>
      </w:r>
      <w:r w:rsidR="002D27B8" w:rsidRPr="002D27B8">
        <w:rPr>
          <w:color w:val="000000"/>
          <w:lang w:val="fr-FR"/>
        </w:rPr>
        <w:t xml:space="preserve"> </w:t>
      </w:r>
      <w:r w:rsidR="002D27B8">
        <w:rPr>
          <w:color w:val="000000"/>
          <w:lang w:val="fr-FR"/>
        </w:rPr>
        <w:t>a</w:t>
      </w:r>
      <w:r w:rsidR="002D27B8" w:rsidRPr="00D50B2F">
        <w:rPr>
          <w:color w:val="000000"/>
          <w:lang w:val="fr-FR"/>
        </w:rPr>
        <w:t>oût</w:t>
      </w:r>
      <w:r w:rsidRPr="00D50B2F">
        <w:rPr>
          <w:color w:val="000000"/>
          <w:lang w:val="fr-FR"/>
        </w:rPr>
        <w:t>, 10 candidates demi-finalistes seront annoncées et suivront une formation intensive sur leur pitch. Un comité de représentants de la direction régionale Moyen-Orient de l’AUF, Berytech, l’Orient-Le Jour et le Commerce du Levant</w:t>
      </w:r>
      <w:r>
        <w:rPr>
          <w:color w:val="000000"/>
          <w:lang w:val="fr-FR"/>
        </w:rPr>
        <w:t xml:space="preserve">, et la SGBL, </w:t>
      </w:r>
      <w:r w:rsidRPr="00D50B2F">
        <w:rPr>
          <w:color w:val="000000"/>
          <w:lang w:val="fr-FR"/>
        </w:rPr>
        <w:t xml:space="preserve">évaluera les pitchs et sélectionnera 5 candidates finalistes le 17 </w:t>
      </w:r>
      <w:r w:rsidR="002D27B8">
        <w:rPr>
          <w:color w:val="000000"/>
          <w:lang w:val="fr-FR"/>
        </w:rPr>
        <w:t>s</w:t>
      </w:r>
      <w:r w:rsidRPr="00D50B2F">
        <w:rPr>
          <w:color w:val="000000"/>
          <w:lang w:val="fr-FR"/>
        </w:rPr>
        <w:t>eptembre.</w:t>
      </w:r>
    </w:p>
    <w:p w14:paraId="056F23CF" w14:textId="1A4564CF" w:rsidR="00D50B2F" w:rsidRDefault="00D50B2F" w:rsidP="00D50B2F">
      <w:pPr>
        <w:pStyle w:val="NormalWeb"/>
        <w:numPr>
          <w:ilvl w:val="0"/>
          <w:numId w:val="7"/>
        </w:numPr>
        <w:rPr>
          <w:color w:val="000000"/>
          <w:lang w:val="fr-FR"/>
        </w:rPr>
      </w:pPr>
      <w:r w:rsidRPr="00D50B2F">
        <w:rPr>
          <w:color w:val="000000"/>
          <w:lang w:val="fr-FR"/>
        </w:rPr>
        <w:t xml:space="preserve">Pitch final : Les 5 finalistes </w:t>
      </w:r>
      <w:proofErr w:type="spellStart"/>
      <w:r w:rsidRPr="00D50B2F">
        <w:rPr>
          <w:color w:val="000000"/>
          <w:lang w:val="fr-FR"/>
        </w:rPr>
        <w:t>pitcheront</w:t>
      </w:r>
      <w:proofErr w:type="spellEnd"/>
      <w:r w:rsidRPr="00D50B2F">
        <w:rPr>
          <w:color w:val="000000"/>
          <w:lang w:val="fr-FR"/>
        </w:rPr>
        <w:t xml:space="preserve"> devant les membres du jury et le public le 25 </w:t>
      </w:r>
      <w:r w:rsidR="002D27B8">
        <w:rPr>
          <w:color w:val="000000"/>
          <w:lang w:val="fr-FR"/>
        </w:rPr>
        <w:t>s</w:t>
      </w:r>
      <w:bookmarkStart w:id="0" w:name="_GoBack"/>
      <w:bookmarkEnd w:id="0"/>
      <w:r w:rsidRPr="00D50B2F">
        <w:rPr>
          <w:color w:val="000000"/>
          <w:lang w:val="fr-FR"/>
        </w:rPr>
        <w:t>eptembre 2019. Les deux lauréates seront annoncées le même jour.</w:t>
      </w:r>
    </w:p>
    <w:p w14:paraId="09FC2CFE" w14:textId="77777777" w:rsidR="00EA5B70" w:rsidRDefault="00EA5B70" w:rsidP="00EA5B70">
      <w:pPr>
        <w:pStyle w:val="NormalWeb"/>
        <w:rPr>
          <w:color w:val="000000"/>
          <w:lang w:val="fr-FR"/>
        </w:rPr>
      </w:pPr>
    </w:p>
    <w:p w14:paraId="53498267" w14:textId="4AE93087" w:rsidR="00EA5B70" w:rsidRPr="00EA5B70" w:rsidRDefault="00EA5B70" w:rsidP="00EA5B70">
      <w:pPr>
        <w:pStyle w:val="NormalWeb"/>
        <w:rPr>
          <w:color w:val="000000"/>
          <w:lang w:val="fr-FR"/>
        </w:rPr>
      </w:pPr>
      <w:r w:rsidRPr="00EA5B70">
        <w:rPr>
          <w:color w:val="000000"/>
          <w:lang w:val="fr-FR"/>
        </w:rPr>
        <w:t xml:space="preserve">Pour candidater :  </w:t>
      </w:r>
      <w:hyperlink r:id="rId6" w:history="1">
        <w:r w:rsidRPr="00EA5B7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fr-FR"/>
          </w:rPr>
          <w:t>https://competitions.berytech.org/ffe/</w:t>
        </w:r>
      </w:hyperlink>
    </w:p>
    <w:p w14:paraId="7D483337" w14:textId="2D93E55C" w:rsidR="00417F89" w:rsidRPr="00EA5B70" w:rsidRDefault="00417F89" w:rsidP="00EA5B70">
      <w:pPr>
        <w:pStyle w:val="paragraph"/>
        <w:spacing w:before="0" w:beforeAutospacing="0" w:after="0" w:afterAutospacing="0"/>
        <w:textAlignment w:val="baseline"/>
        <w:rPr>
          <w:rFonts w:cs="Times New Roman"/>
          <w:sz w:val="24"/>
          <w:szCs w:val="24"/>
          <w:lang w:val="fr-FR"/>
        </w:rPr>
      </w:pPr>
      <w:r w:rsidRPr="0066631A">
        <w:rPr>
          <w:rStyle w:val="normaltextrun"/>
          <w:rFonts w:cs="Times New Roman"/>
          <w:sz w:val="24"/>
          <w:szCs w:val="24"/>
          <w:lang w:val="fr-FR"/>
        </w:rPr>
        <w:t xml:space="preserve">Tous renseignements complémentaires peuvent être obtenus auprès </w:t>
      </w:r>
      <w:r w:rsidR="00AB5A86" w:rsidRPr="0066631A">
        <w:rPr>
          <w:rStyle w:val="normaltextrun"/>
          <w:rFonts w:cs="Times New Roman"/>
          <w:sz w:val="24"/>
          <w:szCs w:val="24"/>
          <w:lang w:val="fr-FR"/>
        </w:rPr>
        <w:t>de</w:t>
      </w:r>
      <w:r w:rsidR="00AB5A86">
        <w:rPr>
          <w:rStyle w:val="normaltextrun"/>
          <w:rFonts w:cs="Times New Roman"/>
          <w:sz w:val="24"/>
          <w:szCs w:val="24"/>
          <w:lang w:val="fr-FR"/>
        </w:rPr>
        <w:t xml:space="preserve"> :</w:t>
      </w:r>
      <w:r w:rsidRPr="0066631A">
        <w:rPr>
          <w:rStyle w:val="normaltextrun"/>
          <w:rFonts w:cs="Times New Roman"/>
          <w:sz w:val="24"/>
          <w:szCs w:val="24"/>
          <w:lang w:val="fr-FR"/>
        </w:rPr>
        <w:t xml:space="preserve"> </w:t>
      </w:r>
      <w:hyperlink r:id="rId7" w:tgtFrame="_blank" w:history="1">
        <w:r w:rsidR="00D50B2F" w:rsidRPr="00AB5A86">
          <w:rPr>
            <w:rStyle w:val="normaltextrun"/>
            <w:rFonts w:cs="Times New Roman"/>
            <w:sz w:val="24"/>
            <w:szCs w:val="24"/>
            <w:lang w:val="fr-FR"/>
          </w:rPr>
          <w:t>support@berytech.org</w:t>
        </w:r>
      </w:hyperlink>
      <w:r w:rsidRPr="00AB5A86">
        <w:rPr>
          <w:rStyle w:val="normaltextrun"/>
          <w:rFonts w:cs="Times New Roman"/>
          <w:color w:val="000000"/>
          <w:sz w:val="24"/>
          <w:szCs w:val="24"/>
          <w:lang w:val="fr-FR"/>
        </w:rPr>
        <w:t>.</w:t>
      </w:r>
      <w:r w:rsidRPr="00AB5A86">
        <w:rPr>
          <w:rStyle w:val="eop"/>
          <w:rFonts w:cs="Times New Roman"/>
          <w:sz w:val="24"/>
          <w:szCs w:val="24"/>
          <w:lang w:val="fr-FR"/>
        </w:rPr>
        <w:t> </w:t>
      </w:r>
    </w:p>
    <w:p w14:paraId="55E1B3B9" w14:textId="6EF77BE3" w:rsidR="004A4880" w:rsidRDefault="004A4880">
      <w:pPr>
        <w:rPr>
          <w:rFonts w:ascii="Times New Roman" w:hAnsi="Times New Roman"/>
          <w:lang w:val="fr-FR"/>
        </w:rPr>
      </w:pPr>
    </w:p>
    <w:p w14:paraId="2758B34B" w14:textId="10E31998" w:rsidR="00EA5B70" w:rsidRDefault="00EA5B70">
      <w:pPr>
        <w:rPr>
          <w:rFonts w:ascii="Times New Roman" w:hAnsi="Times New Roman"/>
          <w:lang w:val="fr-FR"/>
        </w:rPr>
      </w:pPr>
    </w:p>
    <w:p w14:paraId="73598B6C" w14:textId="77777777" w:rsidR="00EA5B70" w:rsidRPr="00AB5A86" w:rsidRDefault="00EA5B70">
      <w:pPr>
        <w:rPr>
          <w:rFonts w:ascii="Times New Roman" w:hAnsi="Times New Roman"/>
          <w:lang w:val="fr-FR"/>
        </w:rPr>
      </w:pPr>
    </w:p>
    <w:p w14:paraId="4EB8AC07" w14:textId="77777777" w:rsidR="00881CD4" w:rsidRPr="00AB5A86" w:rsidRDefault="00881CD4">
      <w:pPr>
        <w:rPr>
          <w:rFonts w:ascii="Times New Roman" w:hAnsi="Times New Roman"/>
          <w:lang w:val="fr-FR"/>
        </w:rPr>
      </w:pPr>
    </w:p>
    <w:p w14:paraId="1DAC70FF" w14:textId="2CA5D2D5" w:rsidR="00881CD4" w:rsidRPr="00332D61" w:rsidRDefault="00881CD4" w:rsidP="00881CD4">
      <w:pPr>
        <w:spacing w:after="120"/>
        <w:rPr>
          <w:rFonts w:ascii="Times New Roman" w:eastAsia="Times New Roman" w:hAnsi="Times New Roman" w:cstheme="majorBidi"/>
          <w:b/>
          <w:bCs/>
          <w:color w:val="000000"/>
          <w:lang w:val="fr-FR"/>
        </w:rPr>
      </w:pPr>
      <w:r w:rsidRPr="00332D61">
        <w:rPr>
          <w:rFonts w:ascii="Times New Roman" w:eastAsia="Times New Roman" w:hAnsi="Times New Roman" w:cstheme="majorBidi"/>
          <w:b/>
          <w:bCs/>
          <w:color w:val="000000"/>
          <w:lang w:val="fr-FR"/>
        </w:rPr>
        <w:t xml:space="preserve">Contact </w:t>
      </w:r>
      <w:r w:rsidR="008C7BA2" w:rsidRPr="00332D61">
        <w:rPr>
          <w:rFonts w:ascii="Times New Roman" w:eastAsia="Times New Roman" w:hAnsi="Times New Roman" w:cstheme="majorBidi"/>
          <w:b/>
          <w:bCs/>
          <w:color w:val="000000"/>
          <w:lang w:val="fr-FR"/>
        </w:rPr>
        <w:t>Presse :</w:t>
      </w:r>
    </w:p>
    <w:p w14:paraId="7B77A20D" w14:textId="1DB01D76" w:rsidR="00881CD4" w:rsidRPr="00332D61" w:rsidRDefault="00881CD4" w:rsidP="00881CD4">
      <w:pPr>
        <w:spacing w:line="276" w:lineRule="auto"/>
        <w:rPr>
          <w:rStyle w:val="Lienhypertexte"/>
          <w:rFonts w:ascii="Times New Roman" w:eastAsia="Times New Roman" w:hAnsi="Times New Roman" w:cstheme="majorBidi"/>
          <w:lang w:val="fr-FR"/>
        </w:rPr>
      </w:pPr>
      <w:r w:rsidRPr="00332D61">
        <w:rPr>
          <w:rFonts w:ascii="Times New Roman" w:eastAsia="Times New Roman" w:hAnsi="Times New Roman" w:cstheme="majorBidi"/>
          <w:color w:val="000000"/>
          <w:lang w:val="fr-FR"/>
        </w:rPr>
        <w:t>Joëlle RIACHI</w:t>
      </w:r>
      <w:r w:rsidRPr="00332D61">
        <w:rPr>
          <w:rFonts w:ascii="Times New Roman" w:eastAsia="Times New Roman" w:hAnsi="Times New Roman" w:cstheme="majorBidi"/>
          <w:color w:val="000000"/>
          <w:lang w:val="fr-FR"/>
        </w:rPr>
        <w:br/>
        <w:t>Chargée de communication</w:t>
      </w:r>
      <w:r w:rsidRPr="00332D61">
        <w:rPr>
          <w:rFonts w:ascii="Times New Roman" w:eastAsia="Times New Roman" w:hAnsi="Times New Roman" w:cstheme="majorBidi"/>
          <w:color w:val="000000"/>
          <w:lang w:val="fr-FR"/>
        </w:rPr>
        <w:br/>
        <w:t>AUF Moyen-Orient</w:t>
      </w:r>
      <w:r w:rsidRPr="00332D61">
        <w:rPr>
          <w:rFonts w:ascii="Times New Roman" w:eastAsia="Times New Roman" w:hAnsi="Times New Roman" w:cstheme="majorBidi"/>
          <w:color w:val="000000"/>
          <w:lang w:val="fr-FR"/>
        </w:rPr>
        <w:br/>
      </w:r>
      <w:hyperlink r:id="rId8" w:history="1">
        <w:r w:rsidR="00D50B2F" w:rsidRPr="00D50B2F">
          <w:rPr>
            <w:rStyle w:val="Lienhypertexte"/>
            <w:rFonts w:ascii="Times New Roman" w:eastAsia="Times New Roman" w:hAnsi="Times New Roman" w:cstheme="majorBidi"/>
            <w:lang w:val="fr-FR"/>
          </w:rPr>
          <w:t>joelle.riachi@auf.org</w:t>
        </w:r>
      </w:hyperlink>
    </w:p>
    <w:p w14:paraId="3790CE80" w14:textId="77777777" w:rsidR="00881CD4" w:rsidRPr="0069659F" w:rsidRDefault="00881CD4" w:rsidP="00881CD4">
      <w:pPr>
        <w:spacing w:after="240" w:line="276" w:lineRule="auto"/>
        <w:rPr>
          <w:rFonts w:ascii="Times New Roman" w:hAnsi="Times New Roman" w:cstheme="majorBidi"/>
        </w:rPr>
      </w:pPr>
      <w:proofErr w:type="spellStart"/>
      <w:r w:rsidRPr="0069659F">
        <w:rPr>
          <w:rFonts w:ascii="Times New Roman" w:eastAsia="Times New Roman" w:hAnsi="Times New Roman" w:cstheme="majorBidi"/>
          <w:color w:val="000000"/>
        </w:rPr>
        <w:t>Tél</w:t>
      </w:r>
      <w:proofErr w:type="spellEnd"/>
      <w:r w:rsidRPr="0069659F">
        <w:rPr>
          <w:rFonts w:ascii="Times New Roman" w:eastAsia="Times New Roman" w:hAnsi="Times New Roman" w:cstheme="majorBidi"/>
          <w:color w:val="000000"/>
        </w:rPr>
        <w:t>. : +961 1 420269</w:t>
      </w:r>
    </w:p>
    <w:p w14:paraId="494ECF0E" w14:textId="77777777" w:rsidR="00881CD4" w:rsidRPr="0069659F" w:rsidRDefault="00881CD4">
      <w:pPr>
        <w:rPr>
          <w:rFonts w:ascii="Times New Roman" w:hAnsi="Times New Roman"/>
        </w:rPr>
      </w:pPr>
    </w:p>
    <w:sectPr w:rsidR="00881CD4" w:rsidRPr="00696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roid Sans Fallback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0B"/>
    <w:multiLevelType w:val="multilevel"/>
    <w:tmpl w:val="0C8EF8B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93330"/>
    <w:multiLevelType w:val="hybridMultilevel"/>
    <w:tmpl w:val="DB40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8774D"/>
    <w:multiLevelType w:val="hybridMultilevel"/>
    <w:tmpl w:val="0ACA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873E8"/>
    <w:multiLevelType w:val="hybridMultilevel"/>
    <w:tmpl w:val="C9B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80A"/>
    <w:multiLevelType w:val="hybridMultilevel"/>
    <w:tmpl w:val="3D4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41B1E"/>
    <w:multiLevelType w:val="multilevel"/>
    <w:tmpl w:val="F87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444DF5"/>
    <w:multiLevelType w:val="multilevel"/>
    <w:tmpl w:val="F70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F67"/>
    <w:rsid w:val="000439D6"/>
    <w:rsid w:val="002D27B8"/>
    <w:rsid w:val="00332D61"/>
    <w:rsid w:val="00417F89"/>
    <w:rsid w:val="004A4880"/>
    <w:rsid w:val="0066631A"/>
    <w:rsid w:val="0069659F"/>
    <w:rsid w:val="0079661A"/>
    <w:rsid w:val="00881CD4"/>
    <w:rsid w:val="008B2F67"/>
    <w:rsid w:val="008C7BA2"/>
    <w:rsid w:val="00984D42"/>
    <w:rsid w:val="00A847DB"/>
    <w:rsid w:val="00AB5A86"/>
    <w:rsid w:val="00D50B2F"/>
    <w:rsid w:val="00EA4281"/>
    <w:rsid w:val="00E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41553"/>
  <w15:docId w15:val="{71E42F7A-43DC-4A5D-8B87-50144B7F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2F67"/>
    <w:rPr>
      <w:b/>
      <w:bCs/>
    </w:rPr>
  </w:style>
  <w:style w:type="character" w:styleId="Lienhypertexte">
    <w:name w:val="Hyperlink"/>
    <w:basedOn w:val="Policepardfaut"/>
    <w:uiPriority w:val="99"/>
    <w:unhideWhenUsed/>
    <w:rsid w:val="008B2F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F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F89"/>
    <w:rPr>
      <w:rFonts w:ascii="Lucida Grande" w:hAnsi="Lucida Grande"/>
      <w:sz w:val="18"/>
      <w:szCs w:val="18"/>
    </w:rPr>
  </w:style>
  <w:style w:type="paragraph" w:customStyle="1" w:styleId="paragraph">
    <w:name w:val="paragraph"/>
    <w:basedOn w:val="Normal"/>
    <w:rsid w:val="00417F8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Policepardfaut"/>
    <w:rsid w:val="00417F89"/>
  </w:style>
  <w:style w:type="character" w:customStyle="1" w:styleId="eop">
    <w:name w:val="eop"/>
    <w:basedOn w:val="Policepardfaut"/>
    <w:rsid w:val="00417F89"/>
  </w:style>
  <w:style w:type="character" w:customStyle="1" w:styleId="spellingerror">
    <w:name w:val="spellingerror"/>
    <w:basedOn w:val="Policepardfaut"/>
    <w:rsid w:val="00417F89"/>
  </w:style>
  <w:style w:type="character" w:customStyle="1" w:styleId="scxw122381408">
    <w:name w:val="scxw122381408"/>
    <w:basedOn w:val="Policepardfaut"/>
    <w:rsid w:val="00417F89"/>
  </w:style>
  <w:style w:type="character" w:styleId="Mentionnonrsolue">
    <w:name w:val="Unresolved Mention"/>
    <w:basedOn w:val="Policepardfaut"/>
    <w:uiPriority w:val="99"/>
    <w:semiHidden/>
    <w:unhideWhenUsed/>
    <w:rsid w:val="00D50B2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AB5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riachi@au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biabdallah@beryte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titions.berytech.org/ff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17</cp:revision>
  <dcterms:created xsi:type="dcterms:W3CDTF">2019-05-14T06:32:00Z</dcterms:created>
  <dcterms:modified xsi:type="dcterms:W3CDTF">2019-05-17T06:18:00Z</dcterms:modified>
</cp:coreProperties>
</file>